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E9" w:rsidRPr="001B71D1" w:rsidRDefault="00A36DE9" w:rsidP="00A36DE9">
      <w:pPr>
        <w:pStyle w:val="a4"/>
        <w:spacing w:after="0"/>
        <w:jc w:val="center"/>
        <w:rPr>
          <w:b/>
          <w:sz w:val="28"/>
          <w:szCs w:val="28"/>
        </w:rPr>
      </w:pPr>
      <w:r w:rsidRPr="001B71D1">
        <w:rPr>
          <w:b/>
          <w:sz w:val="28"/>
          <w:szCs w:val="28"/>
        </w:rPr>
        <w:t>АДМИНИСТРАЦИЯ МУНИЦИПАЛЬНОГО ОБРАЗОВАНИЯ</w:t>
      </w:r>
    </w:p>
    <w:p w:rsidR="00A36DE9" w:rsidRPr="001B71D1" w:rsidRDefault="00A36DE9" w:rsidP="00A36DE9">
      <w:pPr>
        <w:pStyle w:val="a4"/>
        <w:spacing w:after="0"/>
        <w:jc w:val="center"/>
        <w:rPr>
          <w:b/>
          <w:sz w:val="28"/>
          <w:szCs w:val="28"/>
        </w:rPr>
      </w:pPr>
      <w:r w:rsidRPr="001B71D1">
        <w:rPr>
          <w:b/>
          <w:sz w:val="28"/>
          <w:szCs w:val="28"/>
        </w:rPr>
        <w:t xml:space="preserve">КРАСНОЧАБАНСКИЙ СЕЛЬСОВЕТ ДОМБАРОВСКОГО РАЙОНА </w:t>
      </w:r>
    </w:p>
    <w:p w:rsidR="00A36DE9" w:rsidRPr="001B71D1" w:rsidRDefault="00A36DE9" w:rsidP="00A36DE9">
      <w:pPr>
        <w:pStyle w:val="a4"/>
        <w:tabs>
          <w:tab w:val="left" w:pos="54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A36DE9" w:rsidRPr="001B71D1" w:rsidRDefault="00A36DE9" w:rsidP="00A36DE9">
      <w:pPr>
        <w:rPr>
          <w:b/>
          <w:sz w:val="28"/>
          <w:szCs w:val="28"/>
        </w:rPr>
      </w:pPr>
    </w:p>
    <w:p w:rsidR="00A36DE9" w:rsidRPr="001B71D1" w:rsidRDefault="00A36DE9" w:rsidP="00A36DE9">
      <w:pPr>
        <w:rPr>
          <w:sz w:val="28"/>
          <w:szCs w:val="28"/>
        </w:rPr>
      </w:pPr>
    </w:p>
    <w:p w:rsidR="00A36DE9" w:rsidRPr="001B71D1" w:rsidRDefault="00A36DE9" w:rsidP="00A36DE9">
      <w:pPr>
        <w:jc w:val="center"/>
        <w:rPr>
          <w:b/>
          <w:sz w:val="28"/>
          <w:szCs w:val="28"/>
        </w:rPr>
      </w:pPr>
      <w:r w:rsidRPr="001B71D1">
        <w:rPr>
          <w:b/>
          <w:sz w:val="28"/>
          <w:szCs w:val="28"/>
        </w:rPr>
        <w:t>ПОСТАНОВЛЕНИЕ</w:t>
      </w:r>
    </w:p>
    <w:p w:rsidR="00A36DE9" w:rsidRPr="001B71D1" w:rsidRDefault="00A36DE9" w:rsidP="00A36DE9">
      <w:pPr>
        <w:jc w:val="center"/>
        <w:rPr>
          <w:b/>
          <w:sz w:val="28"/>
          <w:szCs w:val="28"/>
        </w:rPr>
      </w:pPr>
    </w:p>
    <w:p w:rsidR="00A36DE9" w:rsidRPr="001B71D1" w:rsidRDefault="00A36DE9" w:rsidP="00A36DE9">
      <w:pPr>
        <w:jc w:val="center"/>
        <w:rPr>
          <w:b/>
          <w:sz w:val="28"/>
          <w:szCs w:val="28"/>
        </w:rPr>
      </w:pPr>
    </w:p>
    <w:p w:rsidR="00A36DE9" w:rsidRPr="001B71D1" w:rsidRDefault="00A36DE9" w:rsidP="00A36DE9">
      <w:pPr>
        <w:rPr>
          <w:b/>
          <w:sz w:val="28"/>
          <w:szCs w:val="28"/>
        </w:rPr>
      </w:pPr>
      <w:r w:rsidRPr="001B71D1">
        <w:rPr>
          <w:b/>
          <w:sz w:val="28"/>
          <w:szCs w:val="28"/>
        </w:rPr>
        <w:t xml:space="preserve">18.10. 2020                                                                 </w:t>
      </w:r>
      <w:r>
        <w:rPr>
          <w:b/>
          <w:sz w:val="28"/>
          <w:szCs w:val="28"/>
        </w:rPr>
        <w:t xml:space="preserve">                          № 145</w:t>
      </w:r>
      <w:r w:rsidRPr="001B71D1">
        <w:rPr>
          <w:b/>
          <w:sz w:val="28"/>
          <w:szCs w:val="28"/>
        </w:rPr>
        <w:t>-п</w:t>
      </w:r>
    </w:p>
    <w:p w:rsidR="00A36DE9" w:rsidRPr="001B71D1" w:rsidRDefault="00A36DE9" w:rsidP="00A36DE9">
      <w:pPr>
        <w:pStyle w:val="a5"/>
        <w:rPr>
          <w:b/>
          <w:bCs/>
          <w:sz w:val="28"/>
          <w:szCs w:val="28"/>
        </w:rPr>
      </w:pP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7"/>
      </w:tblGrid>
      <w:tr w:rsidR="00A36DE9" w:rsidRPr="001B71D1" w:rsidTr="00FD6144">
        <w:tc>
          <w:tcPr>
            <w:tcW w:w="9813" w:type="dxa"/>
            <w:tcBorders>
              <w:top w:val="nil"/>
              <w:left w:val="nil"/>
              <w:bottom w:val="nil"/>
              <w:right w:val="nil"/>
            </w:tcBorders>
          </w:tcPr>
          <w:p w:rsidR="00A36DE9" w:rsidRDefault="00A36DE9" w:rsidP="00FD6144">
            <w:pPr>
              <w:widowControl w:val="0"/>
              <w:autoSpaceDE w:val="0"/>
              <w:autoSpaceDN w:val="0"/>
              <w:adjustRightInd w:val="0"/>
              <w:ind w:hanging="40"/>
              <w:jc w:val="center"/>
              <w:rPr>
                <w:b/>
                <w:bCs/>
                <w:sz w:val="28"/>
                <w:szCs w:val="28"/>
              </w:rPr>
            </w:pPr>
            <w:r w:rsidRPr="001B71D1">
              <w:rPr>
                <w:b/>
                <w:bCs/>
                <w:sz w:val="28"/>
                <w:szCs w:val="28"/>
              </w:rPr>
              <w:t>О внесении изменений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B71D1">
              <w:rPr>
                <w:b/>
                <w:bCs/>
                <w:sz w:val="28"/>
                <w:szCs w:val="28"/>
              </w:rPr>
              <w:t>в постановление № 140-п от 19.08.2020</w:t>
            </w:r>
          </w:p>
          <w:p w:rsidR="00A36DE9" w:rsidRPr="001B71D1" w:rsidRDefault="00A36DE9" w:rsidP="00FD6144">
            <w:pPr>
              <w:widowControl w:val="0"/>
              <w:autoSpaceDE w:val="0"/>
              <w:autoSpaceDN w:val="0"/>
              <w:adjustRightInd w:val="0"/>
              <w:ind w:hanging="40"/>
              <w:jc w:val="center"/>
              <w:rPr>
                <w:b/>
                <w:bCs/>
                <w:sz w:val="28"/>
                <w:szCs w:val="28"/>
              </w:rPr>
            </w:pPr>
            <w:r w:rsidRPr="001B71D1">
              <w:rPr>
                <w:b/>
                <w:bCs/>
                <w:sz w:val="28"/>
                <w:szCs w:val="28"/>
              </w:rPr>
              <w:t>«Об утверждении</w:t>
            </w:r>
            <w:r w:rsidRPr="001B71D1">
              <w:rPr>
                <w:b/>
                <w:sz w:val="28"/>
                <w:szCs w:val="28"/>
              </w:rPr>
              <w:t xml:space="preserve"> муниципальной программы</w:t>
            </w:r>
          </w:p>
        </w:tc>
      </w:tr>
    </w:tbl>
    <w:p w:rsidR="00A36DE9" w:rsidRDefault="00A36DE9" w:rsidP="00A36DE9">
      <w:pPr>
        <w:pStyle w:val="ConsPlusNormal"/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B71D1">
        <w:rPr>
          <w:rFonts w:ascii="Times New Roman" w:hAnsi="Times New Roman"/>
          <w:b/>
          <w:bCs/>
          <w:sz w:val="28"/>
          <w:szCs w:val="28"/>
        </w:rPr>
        <w:t>«Реализация муниципальной политики на территории</w:t>
      </w:r>
    </w:p>
    <w:p w:rsidR="00A36DE9" w:rsidRPr="001B71D1" w:rsidRDefault="00A36DE9" w:rsidP="00A36DE9">
      <w:pPr>
        <w:pStyle w:val="ConsPlusNormal"/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B71D1">
        <w:rPr>
          <w:rFonts w:ascii="Times New Roman" w:hAnsi="Times New Roman"/>
          <w:b/>
          <w:bCs/>
          <w:sz w:val="28"/>
          <w:szCs w:val="28"/>
        </w:rPr>
        <w:t>муниципального образования Красночабанский сельсовет Домбаровского района Оренбургской области» на 2020-2024 годы</w:t>
      </w:r>
    </w:p>
    <w:p w:rsidR="00A36DE9" w:rsidRPr="001B71D1" w:rsidRDefault="00A36DE9" w:rsidP="00A36DE9">
      <w:pPr>
        <w:suppressAutoHyphens/>
        <w:spacing w:line="218" w:lineRule="auto"/>
        <w:ind w:firstLine="709"/>
        <w:jc w:val="both"/>
        <w:rPr>
          <w:rFonts w:eastAsia="SimSun"/>
          <w:spacing w:val="-6"/>
          <w:kern w:val="2"/>
          <w:sz w:val="28"/>
          <w:szCs w:val="28"/>
          <w:lang w:eastAsia="en-US"/>
        </w:rPr>
      </w:pPr>
    </w:p>
    <w:p w:rsidR="00A36DE9" w:rsidRPr="001B71D1" w:rsidRDefault="00A36DE9" w:rsidP="00A36D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B71D1">
        <w:rPr>
          <w:sz w:val="28"/>
          <w:szCs w:val="28"/>
        </w:rPr>
        <w:t xml:space="preserve">         В соответствии с постановлением Администрации Красночабан</w:t>
      </w:r>
      <w:r>
        <w:rPr>
          <w:sz w:val="28"/>
          <w:szCs w:val="28"/>
        </w:rPr>
        <w:t>ского сельсовета от 19.11.2018</w:t>
      </w:r>
      <w:r w:rsidRPr="001B71D1">
        <w:rPr>
          <w:sz w:val="28"/>
          <w:szCs w:val="28"/>
        </w:rPr>
        <w:t xml:space="preserve"> № 9</w:t>
      </w:r>
      <w:r>
        <w:rPr>
          <w:sz w:val="28"/>
          <w:szCs w:val="28"/>
        </w:rPr>
        <w:t>8</w:t>
      </w:r>
      <w:r w:rsidRPr="001B71D1">
        <w:rPr>
          <w:sz w:val="28"/>
          <w:szCs w:val="28"/>
        </w:rPr>
        <w:t>-п «Об утверждении Порядка разработки, реализации и оценки эффекти</w:t>
      </w:r>
      <w:r>
        <w:rPr>
          <w:sz w:val="28"/>
          <w:szCs w:val="28"/>
        </w:rPr>
        <w:t>вности муниципальных программ муниципального образования</w:t>
      </w:r>
      <w:r w:rsidRPr="001B71D1">
        <w:rPr>
          <w:sz w:val="28"/>
          <w:szCs w:val="28"/>
        </w:rPr>
        <w:t xml:space="preserve"> Красночабанский сельсовет», </w:t>
      </w:r>
      <w:r w:rsidRPr="001B71D1">
        <w:rPr>
          <w:rFonts w:eastAsia="SimSun"/>
          <w:kern w:val="2"/>
          <w:sz w:val="28"/>
          <w:szCs w:val="28"/>
        </w:rPr>
        <w:t>ПОСТАНОВЛЯЮ:</w:t>
      </w:r>
    </w:p>
    <w:p w:rsidR="00A36DE9" w:rsidRPr="001B71D1" w:rsidRDefault="00A36DE9" w:rsidP="00A36DE9">
      <w:pPr>
        <w:pStyle w:val="ConsPlusNormal"/>
        <w:tabs>
          <w:tab w:val="left" w:pos="540"/>
        </w:tabs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B71D1">
        <w:rPr>
          <w:rFonts w:ascii="Times New Roman" w:eastAsia="SimSun" w:hAnsi="Times New Roman"/>
          <w:kern w:val="2"/>
          <w:sz w:val="28"/>
          <w:szCs w:val="28"/>
        </w:rPr>
        <w:t xml:space="preserve">1.Внести изменения в  муниципальную  программу </w:t>
      </w:r>
      <w:r w:rsidRPr="001B71D1">
        <w:rPr>
          <w:rFonts w:ascii="Times New Roman" w:hAnsi="Times New Roman"/>
          <w:sz w:val="28"/>
          <w:szCs w:val="28"/>
        </w:rPr>
        <w:t>МО Красночабанский сельсовет</w:t>
      </w:r>
      <w:r w:rsidRPr="001B71D1">
        <w:rPr>
          <w:rFonts w:ascii="Times New Roman" w:eastAsia="SimSun" w:hAnsi="Times New Roman"/>
          <w:kern w:val="2"/>
          <w:sz w:val="28"/>
          <w:szCs w:val="28"/>
        </w:rPr>
        <w:t xml:space="preserve"> </w:t>
      </w:r>
      <w:r w:rsidRPr="001B71D1">
        <w:rPr>
          <w:rFonts w:ascii="Times New Roman" w:hAnsi="Times New Roman"/>
          <w:sz w:val="28"/>
          <w:szCs w:val="28"/>
        </w:rPr>
        <w:t xml:space="preserve">«Реализация муниципальной политики на территории муниципального образования Красночабанский сельсовет Домбаровского района Оренбургской области» на 2020-2024 годы </w:t>
      </w:r>
      <w:r w:rsidRPr="001B71D1">
        <w:rPr>
          <w:rFonts w:ascii="Times New Roman" w:eastAsia="SimSun" w:hAnsi="Times New Roman"/>
          <w:kern w:val="2"/>
          <w:sz w:val="28"/>
          <w:szCs w:val="28"/>
        </w:rPr>
        <w:t>согласно приложению</w:t>
      </w:r>
      <w:r>
        <w:rPr>
          <w:rFonts w:ascii="Times New Roman" w:eastAsia="SimSun" w:hAnsi="Times New Roman"/>
          <w:kern w:val="2"/>
          <w:sz w:val="28"/>
          <w:szCs w:val="28"/>
        </w:rPr>
        <w:t>.</w:t>
      </w:r>
    </w:p>
    <w:p w:rsidR="00A36DE9" w:rsidRPr="001B71D1" w:rsidRDefault="00A36DE9" w:rsidP="00A36DE9">
      <w:pPr>
        <w:pStyle w:val="10"/>
        <w:tabs>
          <w:tab w:val="left" w:pos="993"/>
        </w:tabs>
        <w:suppressAutoHyphens/>
        <w:spacing w:after="0" w:line="218" w:lineRule="auto"/>
        <w:ind w:left="0"/>
        <w:jc w:val="both"/>
        <w:rPr>
          <w:rFonts w:ascii="Times New Roman" w:eastAsia="SimSun" w:hAnsi="Times New Roman"/>
          <w:kern w:val="2"/>
          <w:sz w:val="28"/>
          <w:szCs w:val="28"/>
        </w:rPr>
      </w:pPr>
      <w:r w:rsidRPr="001B71D1">
        <w:rPr>
          <w:rFonts w:ascii="Times New Roman" w:eastAsia="SimSun" w:hAnsi="Times New Roman"/>
          <w:kern w:val="2"/>
          <w:sz w:val="28"/>
          <w:szCs w:val="28"/>
        </w:rPr>
        <w:t xml:space="preserve">       2.Настоящее постановление вступает в силу с 01 января 2020 года.</w:t>
      </w:r>
    </w:p>
    <w:p w:rsidR="00A36DE9" w:rsidRPr="00815AEF" w:rsidRDefault="00A36DE9" w:rsidP="00A36DE9">
      <w:pPr>
        <w:pStyle w:val="10"/>
        <w:tabs>
          <w:tab w:val="left" w:pos="993"/>
        </w:tabs>
        <w:suppressAutoHyphens/>
        <w:spacing w:after="0" w:line="218" w:lineRule="auto"/>
        <w:ind w:left="0"/>
        <w:jc w:val="both"/>
        <w:rPr>
          <w:rFonts w:ascii="Times New Roman" w:eastAsia="SimSun" w:hAnsi="Times New Roman"/>
          <w:kern w:val="2"/>
          <w:sz w:val="28"/>
          <w:szCs w:val="28"/>
        </w:rPr>
      </w:pPr>
      <w:r w:rsidRPr="001B71D1">
        <w:rPr>
          <w:rFonts w:ascii="Times New Roman" w:eastAsia="SimSun" w:hAnsi="Times New Roman"/>
          <w:kern w:val="2"/>
          <w:sz w:val="28"/>
          <w:szCs w:val="28"/>
        </w:rPr>
        <w:t xml:space="preserve">       3.</w:t>
      </w:r>
      <w:proofErr w:type="gramStart"/>
      <w:r w:rsidRPr="001B71D1">
        <w:rPr>
          <w:rFonts w:ascii="Times New Roman" w:eastAsia="SimSun" w:hAnsi="Times New Roman"/>
          <w:kern w:val="2"/>
          <w:sz w:val="28"/>
          <w:szCs w:val="28"/>
        </w:rPr>
        <w:t>Контроль за</w:t>
      </w:r>
      <w:proofErr w:type="gramEnd"/>
      <w:r w:rsidRPr="001B71D1">
        <w:rPr>
          <w:rFonts w:ascii="Times New Roman" w:eastAsia="SimSun" w:hAnsi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A36DE9" w:rsidRPr="00D03F37" w:rsidRDefault="00A36DE9" w:rsidP="00A36DE9">
      <w:pPr>
        <w:ind w:firstLine="348"/>
        <w:jc w:val="both"/>
        <w:rPr>
          <w:sz w:val="28"/>
          <w:szCs w:val="28"/>
        </w:rPr>
      </w:pPr>
      <w:r w:rsidRPr="00D03F37">
        <w:rPr>
          <w:sz w:val="28"/>
          <w:szCs w:val="28"/>
        </w:rPr>
        <w:t>Глава муниципального образования</w:t>
      </w:r>
    </w:p>
    <w:p w:rsidR="00A36DE9" w:rsidRPr="00D03F37" w:rsidRDefault="00A36DE9" w:rsidP="00A36DE9">
      <w:pPr>
        <w:ind w:firstLine="348"/>
        <w:jc w:val="both"/>
        <w:rPr>
          <w:sz w:val="28"/>
          <w:szCs w:val="28"/>
        </w:rPr>
      </w:pPr>
      <w:r w:rsidRPr="00D03F37">
        <w:rPr>
          <w:sz w:val="28"/>
          <w:szCs w:val="28"/>
        </w:rPr>
        <w:t>Красночабанский сельсовет</w:t>
      </w:r>
      <w:r>
        <w:rPr>
          <w:sz w:val="28"/>
          <w:szCs w:val="28"/>
        </w:rPr>
        <w:t xml:space="preserve">                                                    </w:t>
      </w:r>
      <w:r w:rsidRPr="00D03F37">
        <w:rPr>
          <w:sz w:val="28"/>
          <w:szCs w:val="28"/>
        </w:rPr>
        <w:t xml:space="preserve"> М.З.Суенбаев</w:t>
      </w:r>
    </w:p>
    <w:p w:rsidR="00A36DE9" w:rsidRDefault="00A36DE9" w:rsidP="00A36DE9">
      <w:pPr>
        <w:pStyle w:val="a4"/>
        <w:spacing w:after="0"/>
        <w:jc w:val="both"/>
        <w:rPr>
          <w:sz w:val="28"/>
          <w:szCs w:val="28"/>
        </w:rPr>
      </w:pPr>
    </w:p>
    <w:p w:rsidR="00A36DE9" w:rsidRPr="00815AEF" w:rsidRDefault="00A36DE9" w:rsidP="00A36DE9">
      <w:pPr>
        <w:pStyle w:val="a4"/>
        <w:spacing w:after="0"/>
        <w:jc w:val="both"/>
        <w:rPr>
          <w:b/>
          <w:sz w:val="28"/>
          <w:szCs w:val="28"/>
        </w:rPr>
      </w:pPr>
      <w:r w:rsidRPr="00D03F37">
        <w:rPr>
          <w:sz w:val="28"/>
          <w:szCs w:val="28"/>
        </w:rPr>
        <w:t>Разослано: администрации района, прокуратуре района, специалисту-бухгалтеру, в дело.</w:t>
      </w:r>
    </w:p>
    <w:p w:rsidR="00A36DE9" w:rsidRPr="001B71D1" w:rsidRDefault="00A36DE9" w:rsidP="00A36DE9">
      <w:pPr>
        <w:rPr>
          <w:sz w:val="28"/>
          <w:szCs w:val="28"/>
        </w:rPr>
      </w:pPr>
    </w:p>
    <w:p w:rsidR="00A36DE9" w:rsidRDefault="00A36DE9" w:rsidP="00A36DE9">
      <w:pPr>
        <w:jc w:val="right"/>
        <w:rPr>
          <w:sz w:val="28"/>
          <w:szCs w:val="28"/>
        </w:rPr>
      </w:pPr>
    </w:p>
    <w:p w:rsidR="00A36DE9" w:rsidRPr="001B71D1" w:rsidRDefault="00A36DE9" w:rsidP="00A36DE9">
      <w:pPr>
        <w:jc w:val="right"/>
        <w:rPr>
          <w:sz w:val="28"/>
          <w:szCs w:val="28"/>
        </w:rPr>
      </w:pPr>
      <w:r w:rsidRPr="001B71D1">
        <w:rPr>
          <w:sz w:val="28"/>
          <w:szCs w:val="28"/>
        </w:rPr>
        <w:t>Приложение к постановлению</w:t>
      </w:r>
    </w:p>
    <w:p w:rsidR="00A36DE9" w:rsidRPr="001B71D1" w:rsidRDefault="00A36DE9" w:rsidP="00A36DE9">
      <w:pPr>
        <w:jc w:val="right"/>
        <w:rPr>
          <w:sz w:val="28"/>
          <w:szCs w:val="28"/>
        </w:rPr>
      </w:pPr>
      <w:r w:rsidRPr="001B71D1">
        <w:rPr>
          <w:sz w:val="28"/>
          <w:szCs w:val="28"/>
        </w:rPr>
        <w:t xml:space="preserve"> № 145-п от 18.10.2020</w:t>
      </w:r>
    </w:p>
    <w:p w:rsidR="00A36DE9" w:rsidRPr="001B71D1" w:rsidRDefault="00A36DE9" w:rsidP="00A36DE9">
      <w:pPr>
        <w:jc w:val="right"/>
        <w:rPr>
          <w:sz w:val="28"/>
          <w:szCs w:val="28"/>
        </w:rPr>
      </w:pPr>
    </w:p>
    <w:p w:rsidR="00A36DE9" w:rsidRPr="001B71D1" w:rsidRDefault="00A36DE9" w:rsidP="00A36DE9">
      <w:pPr>
        <w:pStyle w:val="a7"/>
        <w:numPr>
          <w:ilvl w:val="0"/>
          <w:numId w:val="1"/>
        </w:numPr>
        <w:rPr>
          <w:sz w:val="28"/>
          <w:szCs w:val="28"/>
        </w:rPr>
      </w:pPr>
      <w:r w:rsidRPr="001B71D1">
        <w:rPr>
          <w:sz w:val="28"/>
          <w:szCs w:val="28"/>
        </w:rPr>
        <w:t xml:space="preserve">В паспорте раздел  «Объемы бюджетных ассигнований» читать в новой редакции: </w:t>
      </w:r>
    </w:p>
    <w:p w:rsidR="00A36DE9" w:rsidRPr="001B71D1" w:rsidRDefault="00A36DE9" w:rsidP="00A36DE9">
      <w:pPr>
        <w:pStyle w:val="a7"/>
        <w:ind w:left="525"/>
        <w:rPr>
          <w:sz w:val="28"/>
          <w:szCs w:val="28"/>
        </w:rPr>
      </w:pPr>
      <w:r>
        <w:rPr>
          <w:sz w:val="28"/>
          <w:szCs w:val="28"/>
        </w:rPr>
        <w:t xml:space="preserve">10674,2 тысяч </w:t>
      </w:r>
      <w:r w:rsidRPr="001B71D1">
        <w:rPr>
          <w:sz w:val="28"/>
          <w:szCs w:val="28"/>
        </w:rPr>
        <w:t>рублей, в том числе по годам</w:t>
      </w:r>
    </w:p>
    <w:p w:rsidR="00A36DE9" w:rsidRPr="001B71D1" w:rsidRDefault="00A36DE9" w:rsidP="00A36DE9">
      <w:pPr>
        <w:pStyle w:val="a7"/>
        <w:ind w:left="525"/>
        <w:rPr>
          <w:sz w:val="28"/>
          <w:szCs w:val="28"/>
        </w:rPr>
      </w:pPr>
      <w:r w:rsidRPr="001B71D1">
        <w:rPr>
          <w:sz w:val="28"/>
          <w:szCs w:val="28"/>
        </w:rPr>
        <w:t>2020 год – 3162,6 т.р.</w:t>
      </w:r>
    </w:p>
    <w:p w:rsidR="00A36DE9" w:rsidRPr="001B71D1" w:rsidRDefault="00A36DE9" w:rsidP="00A36DE9">
      <w:pPr>
        <w:pStyle w:val="a7"/>
        <w:ind w:left="525"/>
        <w:rPr>
          <w:sz w:val="28"/>
          <w:szCs w:val="28"/>
        </w:rPr>
      </w:pPr>
      <w:r w:rsidRPr="001B71D1">
        <w:rPr>
          <w:sz w:val="28"/>
          <w:szCs w:val="28"/>
        </w:rPr>
        <w:t>2021 год – 1872,5 т.р.</w:t>
      </w:r>
    </w:p>
    <w:p w:rsidR="00A36DE9" w:rsidRPr="001B71D1" w:rsidRDefault="00A36DE9" w:rsidP="00A36DE9">
      <w:pPr>
        <w:pStyle w:val="a7"/>
        <w:ind w:left="525"/>
        <w:rPr>
          <w:sz w:val="28"/>
          <w:szCs w:val="28"/>
        </w:rPr>
      </w:pPr>
      <w:r w:rsidRPr="001B71D1">
        <w:rPr>
          <w:sz w:val="28"/>
          <w:szCs w:val="28"/>
        </w:rPr>
        <w:t xml:space="preserve">2022 год – 1879,7 </w:t>
      </w:r>
      <w:proofErr w:type="spellStart"/>
      <w:r w:rsidRPr="001B71D1">
        <w:rPr>
          <w:sz w:val="28"/>
          <w:szCs w:val="28"/>
        </w:rPr>
        <w:t>т</w:t>
      </w:r>
      <w:proofErr w:type="gramStart"/>
      <w:r w:rsidRPr="001B71D1">
        <w:rPr>
          <w:sz w:val="28"/>
          <w:szCs w:val="28"/>
        </w:rPr>
        <w:t>.р</w:t>
      </w:r>
      <w:proofErr w:type="spellEnd"/>
      <w:proofErr w:type="gramEnd"/>
    </w:p>
    <w:p w:rsidR="00A36DE9" w:rsidRPr="001B71D1" w:rsidRDefault="00A36DE9" w:rsidP="00A36DE9">
      <w:pPr>
        <w:pStyle w:val="a7"/>
        <w:ind w:left="525"/>
        <w:rPr>
          <w:sz w:val="28"/>
          <w:szCs w:val="28"/>
        </w:rPr>
      </w:pPr>
      <w:r w:rsidRPr="001B71D1">
        <w:rPr>
          <w:sz w:val="28"/>
          <w:szCs w:val="28"/>
        </w:rPr>
        <w:lastRenderedPageBreak/>
        <w:t>2023 год – 1879,7 т.р.</w:t>
      </w:r>
    </w:p>
    <w:p w:rsidR="00A36DE9" w:rsidRPr="00A6218E" w:rsidRDefault="00A36DE9" w:rsidP="00A36DE9">
      <w:pPr>
        <w:pStyle w:val="a7"/>
        <w:ind w:left="525"/>
        <w:rPr>
          <w:sz w:val="28"/>
          <w:szCs w:val="28"/>
        </w:rPr>
      </w:pPr>
      <w:r w:rsidRPr="001B71D1">
        <w:rPr>
          <w:sz w:val="28"/>
          <w:szCs w:val="28"/>
        </w:rPr>
        <w:t>2024 год – 1879,7 т.р.</w:t>
      </w:r>
    </w:p>
    <w:p w:rsidR="00A36DE9" w:rsidRPr="001B71D1" w:rsidRDefault="00A36DE9" w:rsidP="00A36DE9">
      <w:pPr>
        <w:pStyle w:val="a7"/>
        <w:numPr>
          <w:ilvl w:val="0"/>
          <w:numId w:val="1"/>
        </w:numPr>
        <w:rPr>
          <w:sz w:val="28"/>
          <w:szCs w:val="28"/>
        </w:rPr>
      </w:pPr>
      <w:r w:rsidRPr="001B71D1">
        <w:rPr>
          <w:sz w:val="28"/>
          <w:szCs w:val="28"/>
        </w:rPr>
        <w:t xml:space="preserve">Приложение № 2 к муниципальной программе читать в новой редакции:  </w:t>
      </w:r>
    </w:p>
    <w:p w:rsidR="00A36DE9" w:rsidRPr="001B71D1" w:rsidRDefault="00A36DE9" w:rsidP="00A36DE9">
      <w:pPr>
        <w:pStyle w:val="a7"/>
        <w:ind w:left="525"/>
        <w:rPr>
          <w:sz w:val="28"/>
          <w:szCs w:val="28"/>
        </w:rPr>
      </w:pPr>
      <w:r w:rsidRPr="001B71D1">
        <w:rPr>
          <w:sz w:val="28"/>
          <w:szCs w:val="28"/>
        </w:rPr>
        <w:t>Ресурсное обеспечение и перечень мероприятий муниципальной Программы  (подпрограмм)  (тыс</w:t>
      </w:r>
      <w:proofErr w:type="gramStart"/>
      <w:r w:rsidRPr="001B71D1">
        <w:rPr>
          <w:sz w:val="28"/>
          <w:szCs w:val="28"/>
        </w:rPr>
        <w:t>.р</w:t>
      </w:r>
      <w:proofErr w:type="gramEnd"/>
      <w:r w:rsidRPr="001B71D1">
        <w:rPr>
          <w:sz w:val="28"/>
          <w:szCs w:val="28"/>
        </w:rPr>
        <w:t xml:space="preserve">ублей) </w:t>
      </w:r>
    </w:p>
    <w:p w:rsidR="00A36DE9" w:rsidRPr="0025572E" w:rsidRDefault="00A36DE9" w:rsidP="00A36DE9">
      <w:pPr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1"/>
        <w:gridCol w:w="1750"/>
        <w:gridCol w:w="1750"/>
        <w:gridCol w:w="753"/>
        <w:gridCol w:w="753"/>
        <w:gridCol w:w="753"/>
        <w:gridCol w:w="753"/>
        <w:gridCol w:w="753"/>
        <w:gridCol w:w="855"/>
      </w:tblGrid>
      <w:tr w:rsidR="00A36DE9" w:rsidRPr="0025572E" w:rsidTr="00FD6144">
        <w:trPr>
          <w:trHeight w:val="322"/>
        </w:trPr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E9" w:rsidRPr="00815AEF" w:rsidRDefault="00A36DE9" w:rsidP="00FD6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15AEF">
              <w:t xml:space="preserve">Статус </w:t>
            </w:r>
          </w:p>
        </w:tc>
        <w:tc>
          <w:tcPr>
            <w:tcW w:w="1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E9" w:rsidRPr="00815AEF" w:rsidRDefault="00A36DE9" w:rsidP="00FD6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15AEF">
              <w:t xml:space="preserve">Наименование программы, подпрограммы, основного мероприятия 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E9" w:rsidRPr="00815AEF" w:rsidRDefault="00A36DE9" w:rsidP="00FD6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15AEF">
              <w:t>Ответственный исполнитель, соисполнители</w:t>
            </w:r>
          </w:p>
        </w:tc>
        <w:tc>
          <w:tcPr>
            <w:tcW w:w="19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E9" w:rsidRPr="00815AEF" w:rsidRDefault="00A36DE9" w:rsidP="00FD6144">
            <w:pPr>
              <w:autoSpaceDN w:val="0"/>
              <w:jc w:val="center"/>
              <w:rPr>
                <w:rFonts w:eastAsia="Calibri"/>
              </w:rPr>
            </w:pPr>
            <w:r w:rsidRPr="00815AEF">
              <w:t xml:space="preserve">Расходы 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E9" w:rsidRPr="00815AEF" w:rsidRDefault="00A36DE9" w:rsidP="00FD6144">
            <w:pPr>
              <w:autoSpaceDN w:val="0"/>
              <w:jc w:val="center"/>
              <w:rPr>
                <w:rFonts w:eastAsia="Calibri"/>
              </w:rPr>
            </w:pPr>
            <w:r w:rsidRPr="00815AEF">
              <w:t xml:space="preserve">Итого на весь период, тыс. руб. </w:t>
            </w:r>
          </w:p>
        </w:tc>
      </w:tr>
      <w:tr w:rsidR="00A36DE9" w:rsidRPr="0025572E" w:rsidTr="00FD6144"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E9" w:rsidRPr="00815AEF" w:rsidRDefault="00A36DE9" w:rsidP="00FD6144">
            <w:pPr>
              <w:rPr>
                <w:rFonts w:eastAsia="Calibri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E9" w:rsidRPr="00815AEF" w:rsidRDefault="00A36DE9" w:rsidP="00FD6144">
            <w:pPr>
              <w:rPr>
                <w:rFonts w:eastAsia="Calibri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E9" w:rsidRPr="00815AEF" w:rsidRDefault="00A36DE9" w:rsidP="00FD6144">
            <w:pPr>
              <w:rPr>
                <w:rFonts w:eastAsia="Calibri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E9" w:rsidRPr="00815AEF" w:rsidRDefault="00A36DE9" w:rsidP="00FD6144">
            <w:pPr>
              <w:widowControl w:val="0"/>
              <w:tabs>
                <w:tab w:val="left" w:pos="31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15AEF">
              <w:t>2020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E9" w:rsidRPr="00815AEF" w:rsidRDefault="00A36DE9" w:rsidP="00FD6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15AEF">
              <w:t>2021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E9" w:rsidRPr="00815AEF" w:rsidRDefault="00A36DE9" w:rsidP="00FD6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15AEF">
              <w:t>2022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E9" w:rsidRPr="00815AEF" w:rsidRDefault="00A36DE9" w:rsidP="00FD6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15AEF">
              <w:t>2023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E9" w:rsidRPr="00815AEF" w:rsidRDefault="00A36DE9" w:rsidP="00FD6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15AEF">
              <w:t>2024</w:t>
            </w: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E9" w:rsidRPr="00815AEF" w:rsidRDefault="00A36DE9" w:rsidP="00FD6144">
            <w:pPr>
              <w:rPr>
                <w:rFonts w:eastAsia="Calibri"/>
              </w:rPr>
            </w:pPr>
          </w:p>
        </w:tc>
      </w:tr>
      <w:tr w:rsidR="00A36DE9" w:rsidRPr="0025572E" w:rsidTr="00FD6144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E9" w:rsidRPr="00815AEF" w:rsidRDefault="00A36DE9" w:rsidP="00FD6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15AEF">
              <w:t>1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E9" w:rsidRPr="00815AEF" w:rsidRDefault="00A36DE9" w:rsidP="00FD6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15AEF"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E9" w:rsidRPr="00815AEF" w:rsidRDefault="00A36DE9" w:rsidP="00FD6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15AEF"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E9" w:rsidRPr="00815AEF" w:rsidRDefault="00A36DE9" w:rsidP="00FD6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15AEF"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E9" w:rsidRPr="00815AEF" w:rsidRDefault="00A36DE9" w:rsidP="00FD6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15AEF"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E9" w:rsidRPr="00815AEF" w:rsidRDefault="00A36DE9" w:rsidP="00FD6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15AEF">
              <w:t>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E9" w:rsidRPr="00815AEF" w:rsidRDefault="00A36DE9" w:rsidP="00FD6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15AEF"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E9" w:rsidRPr="00815AEF" w:rsidRDefault="00A36DE9" w:rsidP="00FD6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15AEF">
              <w:t>9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E9" w:rsidRPr="00815AEF" w:rsidRDefault="00A36DE9" w:rsidP="00FD6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15AEF">
              <w:t>10</w:t>
            </w:r>
          </w:p>
        </w:tc>
      </w:tr>
      <w:tr w:rsidR="00A36DE9" w:rsidRPr="0025572E" w:rsidTr="00FD6144">
        <w:trPr>
          <w:trHeight w:val="1130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E9" w:rsidRPr="005548AB" w:rsidRDefault="00A36DE9" w:rsidP="00FD614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548AB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E9" w:rsidRPr="00815AEF" w:rsidRDefault="00A36DE9" w:rsidP="00FD6144">
            <w:pPr>
              <w:pStyle w:val="ConsPlusNormal"/>
              <w:ind w:left="-46" w:firstLine="4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15AEF">
              <w:rPr>
                <w:rFonts w:ascii="Times New Roman" w:hAnsi="Times New Roman"/>
                <w:sz w:val="24"/>
                <w:szCs w:val="24"/>
              </w:rPr>
              <w:t xml:space="preserve"> «Реализация муниципальной политики на территории муниципального образования Красночабанский сельсовет Домбаровского района Оренбургской области» на 2020-2024 годы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E9" w:rsidRPr="00815AEF" w:rsidRDefault="00A36DE9" w:rsidP="00FD6144">
            <w:pPr>
              <w:rPr>
                <w:rFonts w:eastAsia="Calibri"/>
              </w:rPr>
            </w:pPr>
            <w:r w:rsidRPr="00815AEF">
              <w:t>Администрация</w:t>
            </w:r>
          </w:p>
          <w:p w:rsidR="00A36DE9" w:rsidRPr="00815AEF" w:rsidRDefault="00A36DE9" w:rsidP="00FD6144">
            <w:r w:rsidRPr="00815AEF">
              <w:t>Красночабанского сельсовета</w:t>
            </w:r>
          </w:p>
          <w:p w:rsidR="00A36DE9" w:rsidRPr="00815AEF" w:rsidRDefault="00A36DE9" w:rsidP="00FD6144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E9" w:rsidRPr="00815AEF" w:rsidRDefault="00A36DE9" w:rsidP="00FD6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15AEF">
              <w:t>3162,6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E9" w:rsidRPr="00815AEF" w:rsidRDefault="00A36DE9" w:rsidP="00FD6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15AEF">
              <w:t>1872,5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E9" w:rsidRPr="00815AEF" w:rsidRDefault="00A36DE9" w:rsidP="00FD614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15AEF">
              <w:t>1879,7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E9" w:rsidRPr="00815AEF" w:rsidRDefault="00A36DE9" w:rsidP="00FD614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15AEF">
              <w:t>1879,7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E9" w:rsidRPr="00815AEF" w:rsidRDefault="00A36DE9" w:rsidP="00FD614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15AEF">
              <w:t>1879,7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E9" w:rsidRPr="00815AEF" w:rsidRDefault="00A36DE9" w:rsidP="00FD614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15AEF">
              <w:t>10674,2</w:t>
            </w:r>
          </w:p>
        </w:tc>
      </w:tr>
      <w:tr w:rsidR="00A36DE9" w:rsidRPr="0025572E" w:rsidTr="00FD6144">
        <w:trPr>
          <w:trHeight w:val="868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E9" w:rsidRPr="005548AB" w:rsidRDefault="00A36DE9" w:rsidP="00FD614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548AB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E9" w:rsidRPr="00815AEF" w:rsidRDefault="00A36DE9" w:rsidP="00FD6144">
            <w:pPr>
              <w:rPr>
                <w:rFonts w:eastAsia="Calibri"/>
                <w:b/>
              </w:rPr>
            </w:pPr>
            <w:r w:rsidRPr="00815AEF">
              <w:t xml:space="preserve"> «Осуществление деятельности главы сельсовета и  аппарата управления»</w:t>
            </w:r>
          </w:p>
          <w:p w:rsidR="00A36DE9" w:rsidRPr="00815AEF" w:rsidRDefault="00A36DE9" w:rsidP="00FD614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E9" w:rsidRPr="00815AEF" w:rsidRDefault="00A36DE9" w:rsidP="00FD6144">
            <w:pPr>
              <w:rPr>
                <w:rFonts w:eastAsia="Calibri"/>
              </w:rPr>
            </w:pPr>
            <w:r w:rsidRPr="00815AEF">
              <w:t>Администрация</w:t>
            </w:r>
          </w:p>
          <w:p w:rsidR="00A36DE9" w:rsidRPr="00815AEF" w:rsidRDefault="00A36DE9" w:rsidP="00FD6144">
            <w:r w:rsidRPr="00815AEF">
              <w:t>Красночабанского сельсовета</w:t>
            </w:r>
          </w:p>
          <w:p w:rsidR="00A36DE9" w:rsidRPr="00815AEF" w:rsidRDefault="00A36DE9" w:rsidP="00FD61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E9" w:rsidRPr="00815AEF" w:rsidRDefault="00A36DE9" w:rsidP="00FD61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15AEF">
              <w:t>3058,5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E9" w:rsidRPr="00815AEF" w:rsidRDefault="00A36DE9" w:rsidP="00FD614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15AEF">
              <w:t>1775,1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E9" w:rsidRPr="00815AEF" w:rsidRDefault="00A36DE9" w:rsidP="00FD614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15AEF">
              <w:t>1779,7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E9" w:rsidRPr="00815AEF" w:rsidRDefault="00A36DE9" w:rsidP="00FD614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15AEF">
              <w:t>1779,7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E9" w:rsidRPr="00815AEF" w:rsidRDefault="00A36DE9" w:rsidP="00FD614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15AEF">
              <w:t>1779,7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E9" w:rsidRPr="00815AEF" w:rsidRDefault="00A36DE9" w:rsidP="00FD614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15AEF">
              <w:t xml:space="preserve">  10172,7</w:t>
            </w:r>
          </w:p>
        </w:tc>
      </w:tr>
      <w:tr w:rsidR="00A36DE9" w:rsidRPr="00815AEF" w:rsidTr="00FD6144">
        <w:trPr>
          <w:trHeight w:val="1450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E9" w:rsidRPr="00815AEF" w:rsidRDefault="00A36DE9" w:rsidP="00FD614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15AEF">
              <w:t>Основное мероприятие 1.1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E9" w:rsidRPr="00815AEF" w:rsidRDefault="00A36DE9" w:rsidP="00FD614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15AEF">
              <w:t>«Обеспечение деятельности главы сельсовета и аппарата управления Красночабанского сельсовета»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E9" w:rsidRPr="00815AEF" w:rsidRDefault="00A36DE9" w:rsidP="00FD6144">
            <w:pPr>
              <w:rPr>
                <w:rFonts w:eastAsia="Calibri"/>
              </w:rPr>
            </w:pPr>
            <w:r w:rsidRPr="00815AEF">
              <w:t>Администрация</w:t>
            </w:r>
          </w:p>
          <w:p w:rsidR="00A36DE9" w:rsidRPr="00815AEF" w:rsidRDefault="00A36DE9" w:rsidP="00FD6144">
            <w:r w:rsidRPr="00815AEF">
              <w:t>Красночабанского сельсовета</w:t>
            </w:r>
          </w:p>
          <w:p w:rsidR="00A36DE9" w:rsidRPr="00815AEF" w:rsidRDefault="00A36DE9" w:rsidP="00FD6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E9" w:rsidRPr="00815AEF" w:rsidRDefault="00A36DE9" w:rsidP="00FD614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15AEF">
              <w:t>3058,5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E9" w:rsidRPr="00815AEF" w:rsidRDefault="00A36DE9" w:rsidP="00FD614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15AEF">
              <w:t>1775,1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E9" w:rsidRPr="00815AEF" w:rsidRDefault="00A36DE9" w:rsidP="00FD614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15AEF">
              <w:t>1779,7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E9" w:rsidRPr="00815AEF" w:rsidRDefault="00A36DE9" w:rsidP="00FD614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15AEF">
              <w:t>1779,5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E9" w:rsidRPr="00815AEF" w:rsidRDefault="00A36DE9" w:rsidP="00FD614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15AEF">
              <w:t>1779,5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E9" w:rsidRPr="00815AEF" w:rsidRDefault="00A36DE9" w:rsidP="00FD61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15AEF">
              <w:t>10172,7</w:t>
            </w:r>
          </w:p>
        </w:tc>
      </w:tr>
      <w:tr w:rsidR="00A36DE9" w:rsidRPr="00815AEF" w:rsidTr="00FD6144">
        <w:trPr>
          <w:trHeight w:val="818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E9" w:rsidRPr="00815AEF" w:rsidRDefault="00A36DE9" w:rsidP="00FD614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15AEF">
              <w:t>Подпрограмма 2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E9" w:rsidRPr="00815AEF" w:rsidRDefault="00A36DE9" w:rsidP="00FD6144">
            <w:pPr>
              <w:rPr>
                <w:rFonts w:eastAsia="Calibri"/>
              </w:rPr>
            </w:pPr>
            <w:r w:rsidRPr="00815AEF">
              <w:t xml:space="preserve">«Обеспечение осуществления переданных полномочий» </w:t>
            </w:r>
          </w:p>
          <w:p w:rsidR="00A36DE9" w:rsidRPr="00815AEF" w:rsidRDefault="00A36DE9" w:rsidP="00FD6144">
            <w:pPr>
              <w:ind w:firstLine="709"/>
              <w:jc w:val="center"/>
            </w:pPr>
          </w:p>
          <w:p w:rsidR="00A36DE9" w:rsidRPr="00815AEF" w:rsidRDefault="00A36DE9" w:rsidP="00FD614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E9" w:rsidRPr="00815AEF" w:rsidRDefault="00A36DE9" w:rsidP="00FD6144">
            <w:pPr>
              <w:rPr>
                <w:rFonts w:eastAsia="Calibri"/>
              </w:rPr>
            </w:pPr>
            <w:r w:rsidRPr="00815AEF">
              <w:lastRenderedPageBreak/>
              <w:t>Администрация</w:t>
            </w:r>
          </w:p>
          <w:p w:rsidR="00A36DE9" w:rsidRPr="00815AEF" w:rsidRDefault="00A36DE9" w:rsidP="00FD61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highlight w:val="yellow"/>
              </w:rPr>
            </w:pPr>
            <w:r w:rsidRPr="00815AEF">
              <w:t>Красночабанского сельсовета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E9" w:rsidRPr="00815AEF" w:rsidRDefault="00A36DE9" w:rsidP="00FD6144">
            <w:pPr>
              <w:jc w:val="center"/>
              <w:rPr>
                <w:rFonts w:eastAsia="Calibri"/>
              </w:rPr>
            </w:pPr>
          </w:p>
          <w:p w:rsidR="00A36DE9" w:rsidRPr="00815AEF" w:rsidRDefault="00A36DE9" w:rsidP="00FD6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15AEF">
              <w:t>104,1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E9" w:rsidRPr="00815AEF" w:rsidRDefault="00A36DE9" w:rsidP="00FD6144">
            <w:pPr>
              <w:rPr>
                <w:rFonts w:eastAsia="Calibri"/>
              </w:rPr>
            </w:pPr>
          </w:p>
          <w:p w:rsidR="00A36DE9" w:rsidRPr="00815AEF" w:rsidRDefault="00A36DE9" w:rsidP="00FD614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15AEF">
              <w:t>97,4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E9" w:rsidRPr="00815AEF" w:rsidRDefault="00A36DE9" w:rsidP="00FD6144">
            <w:pPr>
              <w:rPr>
                <w:rFonts w:eastAsia="Calibri"/>
              </w:rPr>
            </w:pPr>
          </w:p>
          <w:p w:rsidR="00A36DE9" w:rsidRPr="00815AEF" w:rsidRDefault="00A36DE9" w:rsidP="00FD614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15AEF">
              <w:t>100,00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E9" w:rsidRPr="00815AEF" w:rsidRDefault="00A36DE9" w:rsidP="00FD6144">
            <w:pPr>
              <w:rPr>
                <w:rFonts w:eastAsia="Calibri"/>
              </w:rPr>
            </w:pPr>
          </w:p>
          <w:p w:rsidR="00A36DE9" w:rsidRPr="00815AEF" w:rsidRDefault="00A36DE9" w:rsidP="00FD614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15AEF">
              <w:t xml:space="preserve">  100,0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E9" w:rsidRPr="00815AEF" w:rsidRDefault="00A36DE9" w:rsidP="00FD6144">
            <w:pPr>
              <w:rPr>
                <w:rFonts w:eastAsia="Calibri"/>
              </w:rPr>
            </w:pPr>
          </w:p>
          <w:p w:rsidR="00A36DE9" w:rsidRPr="00815AEF" w:rsidRDefault="00A36DE9" w:rsidP="00FD614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15AEF">
              <w:t xml:space="preserve">  100,0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E9" w:rsidRPr="00815AEF" w:rsidRDefault="00A36DE9" w:rsidP="00FD6144">
            <w:pPr>
              <w:jc w:val="center"/>
              <w:rPr>
                <w:rFonts w:eastAsia="Calibri"/>
              </w:rPr>
            </w:pPr>
          </w:p>
          <w:p w:rsidR="00A36DE9" w:rsidRPr="00815AEF" w:rsidRDefault="00A36DE9" w:rsidP="00FD61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15AEF">
              <w:t xml:space="preserve">   501,5</w:t>
            </w:r>
          </w:p>
        </w:tc>
      </w:tr>
      <w:tr w:rsidR="00A36DE9" w:rsidRPr="00815AEF" w:rsidTr="00FD6144">
        <w:trPr>
          <w:trHeight w:val="1007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E9" w:rsidRPr="00815AEF" w:rsidRDefault="00A36DE9" w:rsidP="00FD614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15AEF">
              <w:lastRenderedPageBreak/>
              <w:t>Основное мероприятие 2.1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E9" w:rsidRPr="00815AEF" w:rsidRDefault="00A36DE9" w:rsidP="00FD6144">
            <w:pPr>
              <w:rPr>
                <w:rFonts w:eastAsia="Calibri"/>
              </w:rPr>
            </w:pPr>
            <w:r w:rsidRPr="00815AEF">
              <w:t xml:space="preserve">«Выполнение переданных полномочий» </w:t>
            </w:r>
          </w:p>
          <w:p w:rsidR="00A36DE9" w:rsidRPr="00815AEF" w:rsidRDefault="00A36DE9" w:rsidP="00FD614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E9" w:rsidRPr="00815AEF" w:rsidRDefault="00A36DE9" w:rsidP="00FD6144">
            <w:pPr>
              <w:rPr>
                <w:rFonts w:eastAsia="Calibri"/>
              </w:rPr>
            </w:pPr>
            <w:r w:rsidRPr="00815AEF">
              <w:t>Администрация</w:t>
            </w:r>
          </w:p>
          <w:p w:rsidR="00A36DE9" w:rsidRPr="00815AEF" w:rsidRDefault="00A36DE9" w:rsidP="00FD61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highlight w:val="yellow"/>
              </w:rPr>
            </w:pPr>
            <w:r w:rsidRPr="00815AEF">
              <w:t>Красночабанского сельсовета</w:t>
            </w:r>
            <w:r w:rsidRPr="00815AEF">
              <w:rPr>
                <w:highlight w:val="yellow"/>
              </w:rPr>
              <w:t xml:space="preserve">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E9" w:rsidRPr="00815AEF" w:rsidRDefault="00A36DE9" w:rsidP="00FD6144">
            <w:pPr>
              <w:jc w:val="center"/>
              <w:rPr>
                <w:rFonts w:eastAsia="Calibri"/>
              </w:rPr>
            </w:pPr>
          </w:p>
          <w:p w:rsidR="00A36DE9" w:rsidRPr="00815AEF" w:rsidRDefault="00A36DE9" w:rsidP="00FD61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15AEF">
              <w:t>104,1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E9" w:rsidRPr="00815AEF" w:rsidRDefault="00A36DE9" w:rsidP="00FD6144">
            <w:pPr>
              <w:rPr>
                <w:rFonts w:eastAsia="Calibri"/>
              </w:rPr>
            </w:pPr>
          </w:p>
          <w:p w:rsidR="00A36DE9" w:rsidRPr="00815AEF" w:rsidRDefault="00A36DE9" w:rsidP="00FD614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15AEF">
              <w:t>97,4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E9" w:rsidRPr="00815AEF" w:rsidRDefault="00A36DE9" w:rsidP="00FD6144">
            <w:pPr>
              <w:rPr>
                <w:rFonts w:eastAsia="Calibri"/>
              </w:rPr>
            </w:pPr>
          </w:p>
          <w:p w:rsidR="00A36DE9" w:rsidRPr="00815AEF" w:rsidRDefault="00A36DE9" w:rsidP="00FD614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15AEF">
              <w:t>100,00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E9" w:rsidRPr="00815AEF" w:rsidRDefault="00A36DE9" w:rsidP="00FD6144">
            <w:pPr>
              <w:rPr>
                <w:rFonts w:eastAsia="Calibri"/>
              </w:rPr>
            </w:pPr>
          </w:p>
          <w:p w:rsidR="00A36DE9" w:rsidRPr="00815AEF" w:rsidRDefault="00A36DE9" w:rsidP="00FD6144">
            <w:pPr>
              <w:widowControl w:val="0"/>
              <w:autoSpaceDE w:val="0"/>
              <w:autoSpaceDN w:val="0"/>
              <w:adjustRightInd w:val="0"/>
            </w:pPr>
            <w:r w:rsidRPr="00815AEF">
              <w:t>100,00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E9" w:rsidRPr="00815AEF" w:rsidRDefault="00A36DE9" w:rsidP="00FD6144">
            <w:pPr>
              <w:rPr>
                <w:rFonts w:eastAsia="Calibri"/>
              </w:rPr>
            </w:pPr>
          </w:p>
          <w:p w:rsidR="00A36DE9" w:rsidRPr="00815AEF" w:rsidRDefault="00A36DE9" w:rsidP="00FD614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15AEF">
              <w:t xml:space="preserve">  100,0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E9" w:rsidRPr="00815AEF" w:rsidRDefault="00A36DE9" w:rsidP="00FD6144">
            <w:pPr>
              <w:jc w:val="center"/>
              <w:rPr>
                <w:rFonts w:eastAsia="Calibri"/>
              </w:rPr>
            </w:pPr>
          </w:p>
          <w:p w:rsidR="00A36DE9" w:rsidRPr="00815AEF" w:rsidRDefault="00A36DE9" w:rsidP="00FD6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15AEF">
              <w:t>501,5</w:t>
            </w:r>
          </w:p>
        </w:tc>
      </w:tr>
    </w:tbl>
    <w:p w:rsidR="00A36DE9" w:rsidRPr="00815AEF" w:rsidRDefault="00A36DE9" w:rsidP="00A36DE9"/>
    <w:p w:rsidR="00A36DE9" w:rsidRDefault="00A36DE9" w:rsidP="00A36DE9">
      <w:pPr>
        <w:ind w:left="165"/>
      </w:pPr>
    </w:p>
    <w:p w:rsidR="00A36DE9" w:rsidRPr="00815AEF" w:rsidRDefault="00A36DE9" w:rsidP="00A36DE9">
      <w:pPr>
        <w:ind w:left="165"/>
        <w:rPr>
          <w:sz w:val="28"/>
          <w:szCs w:val="28"/>
        </w:rPr>
      </w:pPr>
      <w:r w:rsidRPr="00815AEF">
        <w:rPr>
          <w:sz w:val="28"/>
          <w:szCs w:val="28"/>
        </w:rPr>
        <w:t xml:space="preserve">3.Приложение № 3 к муниципальной программе читать в новой редакции:  </w:t>
      </w:r>
    </w:p>
    <w:p w:rsidR="00A36DE9" w:rsidRPr="00815AEF" w:rsidRDefault="00A36DE9" w:rsidP="00A36DE9">
      <w:pPr>
        <w:pStyle w:val="a7"/>
        <w:ind w:left="525"/>
        <w:rPr>
          <w:sz w:val="28"/>
          <w:szCs w:val="28"/>
        </w:rPr>
      </w:pPr>
    </w:p>
    <w:p w:rsidR="00A36DE9" w:rsidRPr="00815AEF" w:rsidRDefault="00A36DE9" w:rsidP="00A36DE9">
      <w:pPr>
        <w:jc w:val="center"/>
        <w:rPr>
          <w:sz w:val="28"/>
          <w:szCs w:val="28"/>
        </w:rPr>
      </w:pPr>
      <w:r w:rsidRPr="00815AEF">
        <w:rPr>
          <w:sz w:val="28"/>
          <w:szCs w:val="28"/>
        </w:rPr>
        <w:t>План реализации муниципальной программы на 2020 год</w:t>
      </w:r>
    </w:p>
    <w:p w:rsidR="00A36DE9" w:rsidRPr="00EA7E48" w:rsidRDefault="00A36DE9" w:rsidP="00A36DE9">
      <w:pPr>
        <w:jc w:val="center"/>
        <w:rPr>
          <w:sz w:val="20"/>
          <w:szCs w:val="20"/>
        </w:rPr>
      </w:pPr>
      <w:r w:rsidRPr="00EA7E48">
        <w:rPr>
          <w:sz w:val="20"/>
          <w:szCs w:val="20"/>
        </w:rPr>
        <w:t xml:space="preserve"> </w:t>
      </w: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7"/>
        <w:gridCol w:w="1701"/>
        <w:gridCol w:w="1418"/>
        <w:gridCol w:w="1559"/>
        <w:gridCol w:w="3260"/>
        <w:gridCol w:w="2127"/>
      </w:tblGrid>
      <w:tr w:rsidR="00A36DE9" w:rsidRPr="00EA7E48" w:rsidTr="00FD6144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E9" w:rsidRPr="00815AEF" w:rsidRDefault="00A36DE9" w:rsidP="00FD6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15AEF"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E9" w:rsidRPr="00815AEF" w:rsidRDefault="00A36DE9" w:rsidP="00FD6144">
            <w:pPr>
              <w:jc w:val="center"/>
              <w:rPr>
                <w:rFonts w:eastAsia="Calibri"/>
              </w:rPr>
            </w:pPr>
            <w:proofErr w:type="gramStart"/>
            <w:r w:rsidRPr="00815AEF">
              <w:t xml:space="preserve">Ответственный исполнитель (Ф.И.О., </w:t>
            </w:r>
            <w:proofErr w:type="gramEnd"/>
          </w:p>
          <w:p w:rsidR="00A36DE9" w:rsidRPr="00815AEF" w:rsidRDefault="00A36DE9" w:rsidP="00FD6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15AEF">
              <w:t xml:space="preserve">должность)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E9" w:rsidRPr="00815AEF" w:rsidRDefault="00A36DE9" w:rsidP="00FD6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</w:rPr>
            </w:pPr>
            <w:r w:rsidRPr="00815AEF"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E9" w:rsidRPr="00815AEF" w:rsidRDefault="00A36DE9" w:rsidP="00FD61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15AEF">
              <w:t>Ожидаемый непосредственный результат (краткое описание)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E9" w:rsidRPr="00815AEF" w:rsidRDefault="00A36DE9" w:rsidP="00FD6144">
            <w:pPr>
              <w:ind w:firstLine="33"/>
              <w:jc w:val="center"/>
              <w:rPr>
                <w:rFonts w:eastAsia="Calibri"/>
              </w:rPr>
            </w:pPr>
            <w:r w:rsidRPr="00815AEF">
              <w:t xml:space="preserve">Финансирование </w:t>
            </w:r>
          </w:p>
          <w:p w:rsidR="00A36DE9" w:rsidRPr="00815AEF" w:rsidRDefault="00A36DE9" w:rsidP="00FD614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eastAsia="Calibri"/>
              </w:rPr>
            </w:pPr>
            <w:r w:rsidRPr="00815AEF">
              <w:t>(тыс. руб.)</w:t>
            </w:r>
          </w:p>
        </w:tc>
      </w:tr>
      <w:tr w:rsidR="00A36DE9" w:rsidRPr="00EA7E48" w:rsidTr="00FD6144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E9" w:rsidRPr="00815AEF" w:rsidRDefault="00A36DE9" w:rsidP="00FD6144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E9" w:rsidRPr="00815AEF" w:rsidRDefault="00A36DE9" w:rsidP="00FD6144">
            <w:pPr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E9" w:rsidRPr="00815AEF" w:rsidRDefault="00A36DE9" w:rsidP="00FD6144">
            <w:pPr>
              <w:jc w:val="center"/>
              <w:rPr>
                <w:rFonts w:eastAsia="Calibri"/>
              </w:rPr>
            </w:pPr>
            <w:r w:rsidRPr="00815AEF">
              <w:t xml:space="preserve">начала </w:t>
            </w:r>
          </w:p>
          <w:p w:rsidR="00A36DE9" w:rsidRPr="00815AEF" w:rsidRDefault="00A36DE9" w:rsidP="00FD6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15AEF">
              <w:t xml:space="preserve">реализации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E9" w:rsidRPr="00815AEF" w:rsidRDefault="00A36DE9" w:rsidP="00FD6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15AEF">
              <w:t xml:space="preserve">окончания реализации 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E9" w:rsidRPr="00815AEF" w:rsidRDefault="00A36DE9" w:rsidP="00FD6144">
            <w:pPr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E9" w:rsidRPr="00815AEF" w:rsidRDefault="00A36DE9" w:rsidP="00FD6144">
            <w:pPr>
              <w:rPr>
                <w:rFonts w:eastAsia="Calibri"/>
              </w:rPr>
            </w:pPr>
          </w:p>
        </w:tc>
      </w:tr>
      <w:tr w:rsidR="00A36DE9" w:rsidRPr="00EA7E48" w:rsidTr="00FD614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E9" w:rsidRPr="00815AEF" w:rsidRDefault="00A36DE9" w:rsidP="00FD6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15AEF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E9" w:rsidRPr="00815AEF" w:rsidRDefault="00A36DE9" w:rsidP="00FD6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15AEF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E9" w:rsidRPr="00815AEF" w:rsidRDefault="00A36DE9" w:rsidP="00FD6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15AEF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E9" w:rsidRPr="00815AEF" w:rsidRDefault="00A36DE9" w:rsidP="00FD6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15AEF"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E9" w:rsidRPr="00815AEF" w:rsidRDefault="00A36DE9" w:rsidP="00FD6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hd w:val="clear" w:color="auto" w:fill="FFFFFF"/>
              </w:rPr>
            </w:pPr>
            <w:r w:rsidRPr="00815AEF">
              <w:rPr>
                <w:shd w:val="clear" w:color="auto" w:fill="FFFFFF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E9" w:rsidRPr="00815AEF" w:rsidRDefault="00A36DE9" w:rsidP="00FD6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15AEF">
              <w:t>6</w:t>
            </w:r>
          </w:p>
        </w:tc>
      </w:tr>
      <w:tr w:rsidR="00A36DE9" w:rsidRPr="00EA7E48" w:rsidTr="00FD614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E9" w:rsidRPr="00815AEF" w:rsidRDefault="00A36DE9" w:rsidP="00FD6144">
            <w:pPr>
              <w:rPr>
                <w:rFonts w:eastAsia="Calibri"/>
              </w:rPr>
            </w:pPr>
            <w:r w:rsidRPr="00815AEF">
              <w:t>Подпрограмма</w:t>
            </w:r>
            <w:proofErr w:type="gramStart"/>
            <w:r w:rsidRPr="00815AEF">
              <w:t>1</w:t>
            </w:r>
            <w:proofErr w:type="gramEnd"/>
            <w:r w:rsidRPr="00815AEF">
              <w:t xml:space="preserve"> «Осуществление деятельности главы сельсовета и аппарата управления»</w:t>
            </w:r>
          </w:p>
          <w:p w:rsidR="00A36DE9" w:rsidRPr="00815AEF" w:rsidRDefault="00A36DE9" w:rsidP="00FD61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E9" w:rsidRPr="00815AEF" w:rsidRDefault="00A36DE9" w:rsidP="00FD6144">
            <w:pPr>
              <w:rPr>
                <w:rFonts w:eastAsia="Calibri"/>
              </w:rPr>
            </w:pPr>
            <w:r w:rsidRPr="00815AEF">
              <w:t>Администрация</w:t>
            </w:r>
          </w:p>
          <w:p w:rsidR="00A36DE9" w:rsidRPr="00815AEF" w:rsidRDefault="00A36DE9" w:rsidP="00FD6144">
            <w:r w:rsidRPr="00815AEF">
              <w:t>Красночабанский сельсовета</w:t>
            </w:r>
          </w:p>
          <w:p w:rsidR="00A36DE9" w:rsidRPr="00815AEF" w:rsidRDefault="00A36DE9" w:rsidP="00FD6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E9" w:rsidRPr="00815AEF" w:rsidRDefault="00A36DE9" w:rsidP="00FD6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15AEF"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E9" w:rsidRPr="00815AEF" w:rsidRDefault="00A36DE9" w:rsidP="00FD6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15AEF">
              <w:t>31.12.2020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E9" w:rsidRPr="00815AEF" w:rsidRDefault="00A36DE9" w:rsidP="00FD6144">
            <w:pPr>
              <w:rPr>
                <w:rFonts w:eastAsia="Calibri"/>
              </w:rPr>
            </w:pPr>
            <w:r w:rsidRPr="00815AEF">
              <w:t>Эффективное организационно-техническое, правовое, документационное, аналитическое и информационное  обеспечение  деятельности главы сельсовета и аппарата управления муниципального образования сельского поселения.</w:t>
            </w:r>
          </w:p>
          <w:p w:rsidR="00A36DE9" w:rsidRPr="00815AEF" w:rsidRDefault="00A36DE9" w:rsidP="00FD6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E9" w:rsidRPr="00815AEF" w:rsidRDefault="00A36DE9" w:rsidP="00FD6144">
            <w:pPr>
              <w:rPr>
                <w:rFonts w:eastAsia="Calibri"/>
              </w:rPr>
            </w:pPr>
            <w:r w:rsidRPr="00815AEF">
              <w:t xml:space="preserve"> 3058,5</w:t>
            </w:r>
          </w:p>
          <w:p w:rsidR="00A36DE9" w:rsidRPr="00815AEF" w:rsidRDefault="00A36DE9" w:rsidP="00FD61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highlight w:val="yellow"/>
              </w:rPr>
            </w:pPr>
          </w:p>
        </w:tc>
      </w:tr>
      <w:tr w:rsidR="00A36DE9" w:rsidRPr="00EA7E48" w:rsidTr="00FD614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E9" w:rsidRPr="00815AEF" w:rsidRDefault="00A36DE9" w:rsidP="00FD614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15AEF">
              <w:t>Основное мероприятие 1.1 Обеспечение деятельности главы сельсовета и аппарата управления Красночабанского 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E9" w:rsidRPr="00815AEF" w:rsidRDefault="00A36DE9" w:rsidP="00FD6144">
            <w:pPr>
              <w:rPr>
                <w:rFonts w:eastAsia="Calibri"/>
              </w:rPr>
            </w:pPr>
            <w:r w:rsidRPr="00815AEF">
              <w:t>Администрация</w:t>
            </w:r>
          </w:p>
          <w:p w:rsidR="00A36DE9" w:rsidRPr="00815AEF" w:rsidRDefault="00A36DE9" w:rsidP="00FD6144">
            <w:r w:rsidRPr="00815AEF">
              <w:t>Красночабанского сельсовета</w:t>
            </w:r>
          </w:p>
          <w:p w:rsidR="00A36DE9" w:rsidRPr="00815AEF" w:rsidRDefault="00A36DE9" w:rsidP="00FD6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E9" w:rsidRPr="00815AEF" w:rsidRDefault="00A36DE9" w:rsidP="00FD6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15AEF"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E9" w:rsidRPr="00815AEF" w:rsidRDefault="00A36DE9" w:rsidP="00FD6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15AEF">
              <w:t>31.12.2020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E9" w:rsidRPr="00815AEF" w:rsidRDefault="00A36DE9" w:rsidP="00FD6144">
            <w:pPr>
              <w:rPr>
                <w:rFonts w:eastAsia="Calibri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E9" w:rsidRPr="00815AEF" w:rsidRDefault="00A36DE9" w:rsidP="00FD61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highlight w:val="yellow"/>
              </w:rPr>
            </w:pPr>
            <w:r w:rsidRPr="00815AEF">
              <w:t xml:space="preserve">   3058,5</w:t>
            </w:r>
          </w:p>
        </w:tc>
      </w:tr>
      <w:tr w:rsidR="00A36DE9" w:rsidRPr="00EA7E48" w:rsidTr="00FD614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E9" w:rsidRPr="00815AEF" w:rsidRDefault="00A36DE9" w:rsidP="00FD6144">
            <w:pPr>
              <w:rPr>
                <w:rFonts w:eastAsia="Calibri"/>
              </w:rPr>
            </w:pPr>
            <w:r w:rsidRPr="00815AEF">
              <w:t xml:space="preserve">Подпрограмма 2  «Обеспечение осуществления переданных полномочий» </w:t>
            </w:r>
          </w:p>
          <w:p w:rsidR="00A36DE9" w:rsidRPr="00815AEF" w:rsidRDefault="00A36DE9" w:rsidP="00FD61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E9" w:rsidRPr="00815AEF" w:rsidRDefault="00A36DE9" w:rsidP="00FD6144">
            <w:pPr>
              <w:rPr>
                <w:rFonts w:eastAsia="Calibri"/>
              </w:rPr>
            </w:pPr>
            <w:r w:rsidRPr="00815AEF">
              <w:t>Администрация</w:t>
            </w:r>
          </w:p>
          <w:p w:rsidR="00A36DE9" w:rsidRPr="00815AEF" w:rsidRDefault="00A36DE9" w:rsidP="00FD6144">
            <w:r w:rsidRPr="00815AEF">
              <w:t>Красночабанского сельсовета</w:t>
            </w:r>
          </w:p>
          <w:p w:rsidR="00A36DE9" w:rsidRPr="00815AEF" w:rsidRDefault="00A36DE9" w:rsidP="00FD6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E9" w:rsidRPr="00815AEF" w:rsidRDefault="00A36DE9" w:rsidP="00FD6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15AEF"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E9" w:rsidRPr="00815AEF" w:rsidRDefault="00A36DE9" w:rsidP="00FD6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15AEF">
              <w:t>31.12.2020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E9" w:rsidRPr="00815AEF" w:rsidRDefault="00A36DE9" w:rsidP="00FD6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E9" w:rsidRPr="00815AEF" w:rsidRDefault="00A36DE9" w:rsidP="00FD614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  <w:r w:rsidRPr="00815AEF">
              <w:t>104,1</w:t>
            </w:r>
          </w:p>
        </w:tc>
      </w:tr>
      <w:tr w:rsidR="00A36DE9" w:rsidRPr="00EA7E48" w:rsidTr="00FD6144">
        <w:trPr>
          <w:trHeight w:val="174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E9" w:rsidRPr="00815AEF" w:rsidRDefault="00A36DE9" w:rsidP="00FD6144">
            <w:pPr>
              <w:rPr>
                <w:rFonts w:eastAsia="Calibri"/>
              </w:rPr>
            </w:pPr>
            <w:r w:rsidRPr="00815AEF">
              <w:t xml:space="preserve">Основное мероприятие 2.1 «Выполнение переданных полномочий» </w:t>
            </w:r>
          </w:p>
          <w:p w:rsidR="00A36DE9" w:rsidRPr="00815AEF" w:rsidRDefault="00A36DE9" w:rsidP="00FD614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E9" w:rsidRPr="00815AEF" w:rsidRDefault="00A36DE9" w:rsidP="00FD6144">
            <w:pPr>
              <w:rPr>
                <w:rFonts w:eastAsia="Calibri"/>
              </w:rPr>
            </w:pPr>
            <w:r w:rsidRPr="00815AEF">
              <w:t>Администрация</w:t>
            </w:r>
          </w:p>
          <w:p w:rsidR="00A36DE9" w:rsidRPr="00815AEF" w:rsidRDefault="00A36DE9" w:rsidP="00FD6144">
            <w:r w:rsidRPr="00815AEF">
              <w:t>Красночабанского сельсовета</w:t>
            </w:r>
          </w:p>
          <w:p w:rsidR="00A36DE9" w:rsidRPr="00815AEF" w:rsidRDefault="00A36DE9" w:rsidP="00FD61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E9" w:rsidRPr="00815AEF" w:rsidRDefault="00A36DE9" w:rsidP="00FD6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15AEF"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E9" w:rsidRPr="00815AEF" w:rsidRDefault="00A36DE9" w:rsidP="00FD6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15AEF">
              <w:t>31.12.2020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E9" w:rsidRPr="00815AEF" w:rsidRDefault="00A36DE9" w:rsidP="00FD6144">
            <w:pPr>
              <w:rPr>
                <w:rFonts w:eastAsia="Calibri"/>
              </w:rPr>
            </w:pPr>
            <w:r w:rsidRPr="00815AEF">
              <w:t>соблюдение требований бюджетного законодательства по исполнению передаваемых полномочий;</w:t>
            </w:r>
          </w:p>
          <w:p w:rsidR="00A36DE9" w:rsidRPr="00815AEF" w:rsidRDefault="00A36DE9" w:rsidP="00FD6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E9" w:rsidRPr="00815AEF" w:rsidRDefault="00A36DE9" w:rsidP="00FD614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15AEF">
              <w:t>104,1</w:t>
            </w:r>
          </w:p>
        </w:tc>
      </w:tr>
      <w:tr w:rsidR="00A36DE9" w:rsidRPr="00EA7E48" w:rsidTr="00FD6144">
        <w:trPr>
          <w:trHeight w:val="198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E9" w:rsidRPr="00815AEF" w:rsidRDefault="00A36DE9" w:rsidP="00FD614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15AEF"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E9" w:rsidRPr="00815AEF" w:rsidRDefault="00A36DE9" w:rsidP="00FD614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  <w:r w:rsidRPr="00815AEF">
              <w:t>3162,6</w:t>
            </w:r>
          </w:p>
        </w:tc>
      </w:tr>
    </w:tbl>
    <w:p w:rsidR="00A36DE9" w:rsidRPr="00EA7E48" w:rsidRDefault="00A36DE9" w:rsidP="00A36DE9">
      <w:pPr>
        <w:tabs>
          <w:tab w:val="left" w:pos="8565"/>
        </w:tabs>
        <w:rPr>
          <w:rFonts w:eastAsia="Calibri"/>
          <w:sz w:val="20"/>
          <w:szCs w:val="20"/>
        </w:rPr>
      </w:pPr>
    </w:p>
    <w:p w:rsidR="00A36DE9" w:rsidRPr="00EA7E48" w:rsidRDefault="00A36DE9" w:rsidP="00A36DE9">
      <w:pPr>
        <w:tabs>
          <w:tab w:val="left" w:pos="8565"/>
        </w:tabs>
        <w:rPr>
          <w:sz w:val="20"/>
          <w:szCs w:val="20"/>
        </w:rPr>
      </w:pPr>
    </w:p>
    <w:p w:rsidR="00A36DE9" w:rsidRPr="00A6218E" w:rsidRDefault="00A36DE9" w:rsidP="00A36DE9">
      <w:pPr>
        <w:rPr>
          <w:sz w:val="28"/>
          <w:szCs w:val="28"/>
        </w:rPr>
      </w:pPr>
      <w:r w:rsidRPr="00A6218E">
        <w:rPr>
          <w:sz w:val="28"/>
          <w:szCs w:val="28"/>
        </w:rPr>
        <w:t xml:space="preserve">3.Пприложение № 4 </w:t>
      </w:r>
      <w:r w:rsidRPr="00A6218E">
        <w:rPr>
          <w:b/>
          <w:sz w:val="28"/>
          <w:szCs w:val="28"/>
        </w:rPr>
        <w:t xml:space="preserve">Подпрограмма 1 </w:t>
      </w:r>
      <w:r w:rsidRPr="00A6218E">
        <w:rPr>
          <w:sz w:val="28"/>
          <w:szCs w:val="28"/>
        </w:rPr>
        <w:t xml:space="preserve">«Осуществление деятельности главы сельсовета и аппарата управления муниципальной программы   раздел  </w:t>
      </w:r>
      <w:r w:rsidRPr="00A6218E">
        <w:rPr>
          <w:sz w:val="28"/>
          <w:szCs w:val="28"/>
        </w:rPr>
        <w:lastRenderedPageBreak/>
        <w:t xml:space="preserve">«Объемы бюджетных ассигнований </w:t>
      </w:r>
      <w:r w:rsidRPr="00A6218E">
        <w:rPr>
          <w:b/>
          <w:sz w:val="28"/>
          <w:szCs w:val="28"/>
        </w:rPr>
        <w:t>подпрограммы</w:t>
      </w:r>
      <w:r w:rsidRPr="00A6218E">
        <w:rPr>
          <w:sz w:val="28"/>
          <w:szCs w:val="28"/>
        </w:rPr>
        <w:t xml:space="preserve"> читать в новой редакции:</w:t>
      </w:r>
    </w:p>
    <w:p w:rsidR="00A36DE9" w:rsidRPr="00A6218E" w:rsidRDefault="00A36DE9" w:rsidP="00A36DE9">
      <w:pPr>
        <w:pStyle w:val="a7"/>
        <w:ind w:left="525"/>
        <w:rPr>
          <w:sz w:val="28"/>
          <w:szCs w:val="28"/>
        </w:rPr>
      </w:pPr>
      <w:r w:rsidRPr="00A6218E">
        <w:rPr>
          <w:sz w:val="28"/>
          <w:szCs w:val="28"/>
        </w:rPr>
        <w:t>10674,2 тыс</w:t>
      </w:r>
      <w:proofErr w:type="gramStart"/>
      <w:r w:rsidRPr="00A6218E">
        <w:rPr>
          <w:sz w:val="28"/>
          <w:szCs w:val="28"/>
        </w:rPr>
        <w:t>.р</w:t>
      </w:r>
      <w:proofErr w:type="gramEnd"/>
      <w:r w:rsidRPr="00A6218E">
        <w:rPr>
          <w:sz w:val="28"/>
          <w:szCs w:val="28"/>
        </w:rPr>
        <w:t>ублей, в том числе по годам</w:t>
      </w:r>
    </w:p>
    <w:p w:rsidR="00A36DE9" w:rsidRPr="00A6218E" w:rsidRDefault="00A36DE9" w:rsidP="00A36DE9">
      <w:pPr>
        <w:pStyle w:val="a7"/>
        <w:ind w:left="525"/>
        <w:rPr>
          <w:sz w:val="28"/>
          <w:szCs w:val="28"/>
        </w:rPr>
      </w:pPr>
      <w:r w:rsidRPr="00A6218E">
        <w:rPr>
          <w:sz w:val="28"/>
          <w:szCs w:val="28"/>
        </w:rPr>
        <w:t>2020 год – 3162,6 т.р.</w:t>
      </w:r>
    </w:p>
    <w:p w:rsidR="00A36DE9" w:rsidRPr="00A6218E" w:rsidRDefault="00A36DE9" w:rsidP="00A36DE9">
      <w:pPr>
        <w:pStyle w:val="a7"/>
        <w:ind w:left="525"/>
        <w:rPr>
          <w:sz w:val="28"/>
          <w:szCs w:val="28"/>
        </w:rPr>
      </w:pPr>
      <w:r w:rsidRPr="00A6218E">
        <w:rPr>
          <w:sz w:val="28"/>
          <w:szCs w:val="28"/>
        </w:rPr>
        <w:t>2021 год – 1872,5 т.р.</w:t>
      </w:r>
    </w:p>
    <w:p w:rsidR="00A36DE9" w:rsidRPr="00A6218E" w:rsidRDefault="00A36DE9" w:rsidP="00A36DE9">
      <w:pPr>
        <w:pStyle w:val="a7"/>
        <w:ind w:left="525"/>
        <w:rPr>
          <w:sz w:val="28"/>
          <w:szCs w:val="28"/>
        </w:rPr>
      </w:pPr>
      <w:r w:rsidRPr="00A6218E">
        <w:rPr>
          <w:sz w:val="28"/>
          <w:szCs w:val="28"/>
        </w:rPr>
        <w:t>2022 год – 1879,7 т.р</w:t>
      </w:r>
      <w:r>
        <w:rPr>
          <w:sz w:val="28"/>
          <w:szCs w:val="28"/>
        </w:rPr>
        <w:t>.</w:t>
      </w:r>
    </w:p>
    <w:p w:rsidR="00A36DE9" w:rsidRPr="00A6218E" w:rsidRDefault="00A36DE9" w:rsidP="00A36DE9">
      <w:pPr>
        <w:pStyle w:val="a7"/>
        <w:ind w:left="525"/>
        <w:rPr>
          <w:sz w:val="28"/>
          <w:szCs w:val="28"/>
        </w:rPr>
      </w:pPr>
      <w:r w:rsidRPr="00A6218E">
        <w:rPr>
          <w:sz w:val="28"/>
          <w:szCs w:val="28"/>
        </w:rPr>
        <w:t>2023 год – 1879,7 т.р.</w:t>
      </w:r>
    </w:p>
    <w:p w:rsidR="00A36DE9" w:rsidRPr="00A6218E" w:rsidRDefault="00A36DE9" w:rsidP="00A36DE9">
      <w:pPr>
        <w:pStyle w:val="a7"/>
        <w:numPr>
          <w:ilvl w:val="0"/>
          <w:numId w:val="2"/>
        </w:numPr>
        <w:rPr>
          <w:sz w:val="28"/>
          <w:szCs w:val="28"/>
        </w:rPr>
      </w:pPr>
      <w:r w:rsidRPr="00A6218E">
        <w:rPr>
          <w:sz w:val="28"/>
          <w:szCs w:val="28"/>
        </w:rPr>
        <w:t xml:space="preserve"> – 1879,7 т.р.</w:t>
      </w:r>
    </w:p>
    <w:p w:rsidR="00A36DE9" w:rsidRDefault="00A36DE9" w:rsidP="00A36DE9">
      <w:pPr>
        <w:rPr>
          <w:sz w:val="28"/>
          <w:szCs w:val="28"/>
        </w:rPr>
      </w:pPr>
      <w:r w:rsidRPr="00A6218E">
        <w:rPr>
          <w:sz w:val="28"/>
          <w:szCs w:val="28"/>
        </w:rPr>
        <w:t>4.Приложение № 5 Подпрограмма 2   «Обеспечение осуществления переданных полномочий»</w:t>
      </w:r>
    </w:p>
    <w:p w:rsidR="00A36DE9" w:rsidRPr="00A6218E" w:rsidRDefault="00A36DE9" w:rsidP="00A36DE9">
      <w:pPr>
        <w:rPr>
          <w:sz w:val="28"/>
          <w:szCs w:val="28"/>
        </w:rPr>
      </w:pPr>
      <w:r w:rsidRPr="00A6218E">
        <w:rPr>
          <w:sz w:val="28"/>
          <w:szCs w:val="28"/>
        </w:rPr>
        <w:t xml:space="preserve"> Паспорт подпрограммы 2 «Обеспечение осуществления переданных полномочий»  раздел  «Объемы бюджетных ассигнований подпрограммы читать в новой редакции;</w:t>
      </w:r>
    </w:p>
    <w:p w:rsidR="00A36DE9" w:rsidRPr="00A6218E" w:rsidRDefault="00A36DE9" w:rsidP="00A36DE9">
      <w:pPr>
        <w:pStyle w:val="a7"/>
        <w:ind w:left="525"/>
        <w:rPr>
          <w:sz w:val="28"/>
          <w:szCs w:val="28"/>
        </w:rPr>
      </w:pPr>
      <w:r w:rsidRPr="00A6218E">
        <w:rPr>
          <w:sz w:val="28"/>
          <w:szCs w:val="28"/>
        </w:rPr>
        <w:t>501,5 тыс</w:t>
      </w:r>
      <w:proofErr w:type="gramStart"/>
      <w:r w:rsidRPr="00A6218E">
        <w:rPr>
          <w:sz w:val="28"/>
          <w:szCs w:val="28"/>
        </w:rPr>
        <w:t>.р</w:t>
      </w:r>
      <w:proofErr w:type="gramEnd"/>
      <w:r w:rsidRPr="00A6218E">
        <w:rPr>
          <w:sz w:val="28"/>
          <w:szCs w:val="28"/>
        </w:rPr>
        <w:t>ублей, в том числе по годам</w:t>
      </w:r>
    </w:p>
    <w:p w:rsidR="00A36DE9" w:rsidRPr="00A6218E" w:rsidRDefault="00A36DE9" w:rsidP="00A36DE9">
      <w:pPr>
        <w:pStyle w:val="a7"/>
        <w:ind w:left="525"/>
        <w:rPr>
          <w:sz w:val="28"/>
          <w:szCs w:val="28"/>
        </w:rPr>
      </w:pPr>
      <w:r w:rsidRPr="00A6218E">
        <w:rPr>
          <w:sz w:val="28"/>
          <w:szCs w:val="28"/>
        </w:rPr>
        <w:t>2020 год –  104,1 т.р.</w:t>
      </w:r>
    </w:p>
    <w:p w:rsidR="00A36DE9" w:rsidRPr="00A6218E" w:rsidRDefault="00A36DE9" w:rsidP="00A36DE9">
      <w:pPr>
        <w:pStyle w:val="a7"/>
        <w:ind w:left="525"/>
        <w:rPr>
          <w:sz w:val="28"/>
          <w:szCs w:val="28"/>
        </w:rPr>
      </w:pPr>
      <w:r w:rsidRPr="00A6218E">
        <w:rPr>
          <w:sz w:val="28"/>
          <w:szCs w:val="28"/>
        </w:rPr>
        <w:t>2021 год – 97,4 т.р.</w:t>
      </w:r>
    </w:p>
    <w:p w:rsidR="00A36DE9" w:rsidRPr="00A6218E" w:rsidRDefault="00A36DE9" w:rsidP="00A36DE9">
      <w:pPr>
        <w:pStyle w:val="a7"/>
        <w:numPr>
          <w:ilvl w:val="0"/>
          <w:numId w:val="3"/>
        </w:numPr>
        <w:rPr>
          <w:sz w:val="28"/>
          <w:szCs w:val="28"/>
        </w:rPr>
      </w:pPr>
      <w:r w:rsidRPr="00A6218E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Pr="00A6218E">
        <w:rPr>
          <w:sz w:val="28"/>
          <w:szCs w:val="28"/>
        </w:rPr>
        <w:t>– 100,0 т.р</w:t>
      </w:r>
      <w:r>
        <w:rPr>
          <w:sz w:val="28"/>
          <w:szCs w:val="28"/>
        </w:rPr>
        <w:t>.</w:t>
      </w:r>
    </w:p>
    <w:p w:rsidR="00A36DE9" w:rsidRPr="00A6218E" w:rsidRDefault="00A36DE9" w:rsidP="00A36DE9">
      <w:pPr>
        <w:rPr>
          <w:sz w:val="28"/>
          <w:szCs w:val="28"/>
        </w:rPr>
      </w:pPr>
      <w:r>
        <w:rPr>
          <w:sz w:val="28"/>
          <w:szCs w:val="28"/>
        </w:rPr>
        <w:t xml:space="preserve">        2023 </w:t>
      </w:r>
      <w:r w:rsidRPr="00A6218E">
        <w:rPr>
          <w:sz w:val="28"/>
          <w:szCs w:val="28"/>
        </w:rPr>
        <w:t>год – 100,0 т.р.</w:t>
      </w:r>
    </w:p>
    <w:p w:rsidR="00A36DE9" w:rsidRPr="00A6218E" w:rsidRDefault="00A36DE9" w:rsidP="00A36DE9">
      <w:pPr>
        <w:ind w:left="525"/>
        <w:rPr>
          <w:sz w:val="28"/>
          <w:szCs w:val="28"/>
        </w:rPr>
      </w:pPr>
      <w:r w:rsidRPr="00A6218E">
        <w:rPr>
          <w:sz w:val="28"/>
          <w:szCs w:val="28"/>
        </w:rPr>
        <w:t>2024 год  - 100,0т.р.</w:t>
      </w:r>
    </w:p>
    <w:p w:rsidR="00A36DE9" w:rsidRDefault="00A36DE9" w:rsidP="00A36DE9">
      <w:pPr>
        <w:tabs>
          <w:tab w:val="left" w:pos="8565"/>
        </w:tabs>
        <w:rPr>
          <w:sz w:val="20"/>
          <w:szCs w:val="20"/>
        </w:rPr>
      </w:pPr>
    </w:p>
    <w:p w:rsidR="00A36DE9" w:rsidRDefault="00A36DE9" w:rsidP="00A36DE9">
      <w:pPr>
        <w:tabs>
          <w:tab w:val="left" w:pos="8565"/>
        </w:tabs>
        <w:rPr>
          <w:sz w:val="20"/>
          <w:szCs w:val="20"/>
        </w:rPr>
      </w:pPr>
    </w:p>
    <w:p w:rsidR="00A36DE9" w:rsidRDefault="00A36DE9" w:rsidP="00A36DE9">
      <w:pPr>
        <w:tabs>
          <w:tab w:val="left" w:pos="8565"/>
        </w:tabs>
        <w:rPr>
          <w:sz w:val="20"/>
          <w:szCs w:val="20"/>
        </w:rPr>
      </w:pPr>
    </w:p>
    <w:p w:rsidR="00A36DE9" w:rsidRDefault="00A36DE9" w:rsidP="00A36DE9">
      <w:pPr>
        <w:tabs>
          <w:tab w:val="left" w:pos="8565"/>
        </w:tabs>
        <w:rPr>
          <w:sz w:val="20"/>
          <w:szCs w:val="20"/>
        </w:rPr>
      </w:pPr>
    </w:p>
    <w:p w:rsidR="00A36DE9" w:rsidRDefault="00A36DE9" w:rsidP="00A36DE9">
      <w:pPr>
        <w:tabs>
          <w:tab w:val="left" w:pos="8565"/>
        </w:tabs>
        <w:rPr>
          <w:sz w:val="20"/>
          <w:szCs w:val="20"/>
        </w:rPr>
      </w:pPr>
    </w:p>
    <w:p w:rsidR="00A36DE9" w:rsidRDefault="00A36DE9" w:rsidP="00A36DE9">
      <w:pPr>
        <w:tabs>
          <w:tab w:val="left" w:pos="8565"/>
        </w:tabs>
        <w:rPr>
          <w:sz w:val="20"/>
          <w:szCs w:val="20"/>
        </w:rPr>
      </w:pPr>
    </w:p>
    <w:p w:rsidR="00A36DE9" w:rsidRDefault="00A36DE9" w:rsidP="00A36DE9">
      <w:pPr>
        <w:tabs>
          <w:tab w:val="left" w:pos="8565"/>
        </w:tabs>
        <w:rPr>
          <w:sz w:val="20"/>
          <w:szCs w:val="20"/>
        </w:rPr>
      </w:pPr>
    </w:p>
    <w:p w:rsidR="00A36DE9" w:rsidRDefault="00A36DE9" w:rsidP="00A36DE9">
      <w:pPr>
        <w:tabs>
          <w:tab w:val="left" w:pos="8565"/>
        </w:tabs>
        <w:rPr>
          <w:sz w:val="20"/>
          <w:szCs w:val="20"/>
        </w:rPr>
      </w:pPr>
    </w:p>
    <w:p w:rsidR="00A36DE9" w:rsidRDefault="00A36DE9" w:rsidP="00A36DE9">
      <w:pPr>
        <w:tabs>
          <w:tab w:val="left" w:pos="8565"/>
        </w:tabs>
        <w:rPr>
          <w:sz w:val="20"/>
          <w:szCs w:val="20"/>
        </w:rPr>
      </w:pPr>
    </w:p>
    <w:p w:rsidR="00A36DE9" w:rsidRDefault="00A36DE9" w:rsidP="00A36DE9">
      <w:pPr>
        <w:tabs>
          <w:tab w:val="left" w:pos="8565"/>
        </w:tabs>
        <w:rPr>
          <w:sz w:val="20"/>
          <w:szCs w:val="20"/>
        </w:rPr>
      </w:pPr>
    </w:p>
    <w:p w:rsidR="00A36DE9" w:rsidRDefault="00A36DE9" w:rsidP="00A36DE9">
      <w:pPr>
        <w:tabs>
          <w:tab w:val="left" w:pos="8565"/>
        </w:tabs>
        <w:rPr>
          <w:sz w:val="20"/>
          <w:szCs w:val="20"/>
        </w:rPr>
      </w:pPr>
    </w:p>
    <w:p w:rsidR="00A36DE9" w:rsidRDefault="00A36DE9" w:rsidP="00A36DE9">
      <w:pPr>
        <w:tabs>
          <w:tab w:val="left" w:pos="8565"/>
        </w:tabs>
        <w:rPr>
          <w:sz w:val="20"/>
          <w:szCs w:val="20"/>
        </w:rPr>
      </w:pPr>
    </w:p>
    <w:p w:rsidR="00A36DE9" w:rsidRDefault="00A36DE9" w:rsidP="00A36DE9">
      <w:pPr>
        <w:tabs>
          <w:tab w:val="left" w:pos="8565"/>
        </w:tabs>
        <w:rPr>
          <w:sz w:val="20"/>
          <w:szCs w:val="20"/>
        </w:rPr>
      </w:pPr>
    </w:p>
    <w:p w:rsidR="00A36DE9" w:rsidRDefault="00A36DE9" w:rsidP="00A36DE9">
      <w:pPr>
        <w:tabs>
          <w:tab w:val="left" w:pos="8565"/>
        </w:tabs>
        <w:rPr>
          <w:sz w:val="20"/>
          <w:szCs w:val="20"/>
        </w:rPr>
      </w:pPr>
    </w:p>
    <w:p w:rsidR="00A36DE9" w:rsidRDefault="00A36DE9" w:rsidP="00A36DE9">
      <w:pPr>
        <w:tabs>
          <w:tab w:val="left" w:pos="8565"/>
        </w:tabs>
        <w:rPr>
          <w:sz w:val="20"/>
          <w:szCs w:val="20"/>
        </w:rPr>
      </w:pPr>
    </w:p>
    <w:p w:rsidR="00A36DE9" w:rsidRDefault="00A36DE9" w:rsidP="00A36DE9">
      <w:pPr>
        <w:tabs>
          <w:tab w:val="left" w:pos="8565"/>
        </w:tabs>
        <w:rPr>
          <w:sz w:val="20"/>
          <w:szCs w:val="20"/>
        </w:rPr>
      </w:pPr>
    </w:p>
    <w:p w:rsidR="00A36DE9" w:rsidRDefault="00A36DE9" w:rsidP="00A36DE9">
      <w:pPr>
        <w:tabs>
          <w:tab w:val="left" w:pos="8565"/>
        </w:tabs>
        <w:rPr>
          <w:sz w:val="20"/>
          <w:szCs w:val="20"/>
        </w:rPr>
      </w:pPr>
    </w:p>
    <w:p w:rsidR="00A36DE9" w:rsidRDefault="00A36DE9" w:rsidP="00A36DE9">
      <w:pPr>
        <w:tabs>
          <w:tab w:val="left" w:pos="8565"/>
        </w:tabs>
        <w:rPr>
          <w:sz w:val="20"/>
          <w:szCs w:val="20"/>
        </w:rPr>
      </w:pPr>
    </w:p>
    <w:p w:rsidR="00A36DE9" w:rsidRDefault="00A36DE9" w:rsidP="00A36DE9">
      <w:pPr>
        <w:tabs>
          <w:tab w:val="left" w:pos="8565"/>
        </w:tabs>
        <w:rPr>
          <w:sz w:val="20"/>
          <w:szCs w:val="20"/>
        </w:rPr>
      </w:pPr>
    </w:p>
    <w:p w:rsidR="00A36DE9" w:rsidRDefault="00A36DE9" w:rsidP="00A36DE9">
      <w:pPr>
        <w:tabs>
          <w:tab w:val="left" w:pos="8565"/>
        </w:tabs>
        <w:rPr>
          <w:sz w:val="20"/>
          <w:szCs w:val="20"/>
        </w:rPr>
      </w:pPr>
    </w:p>
    <w:p w:rsidR="00A145C7" w:rsidRDefault="00A145C7"/>
    <w:sectPr w:rsidR="00A145C7" w:rsidSect="00A1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1A5A"/>
    <w:multiLevelType w:val="hybridMultilevel"/>
    <w:tmpl w:val="4AFAC358"/>
    <w:lvl w:ilvl="0" w:tplc="4FE68C9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4F8023C6"/>
    <w:multiLevelType w:val="hybridMultilevel"/>
    <w:tmpl w:val="5A165EBC"/>
    <w:lvl w:ilvl="0" w:tplc="A322F73C">
      <w:start w:val="2022"/>
      <w:numFmt w:val="decimal"/>
      <w:lvlText w:val="%1"/>
      <w:lvlJc w:val="left"/>
      <w:pPr>
        <w:ind w:left="11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51C40DE8"/>
    <w:multiLevelType w:val="hybridMultilevel"/>
    <w:tmpl w:val="EDFEE548"/>
    <w:lvl w:ilvl="0" w:tplc="1B364A32">
      <w:start w:val="2024"/>
      <w:numFmt w:val="decimal"/>
      <w:lvlText w:val="%1"/>
      <w:lvlJc w:val="left"/>
      <w:pPr>
        <w:ind w:left="10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DE9"/>
    <w:rsid w:val="00917734"/>
    <w:rsid w:val="00A145C7"/>
    <w:rsid w:val="00A36DE9"/>
    <w:rsid w:val="00F37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 Знак Знак Знак Знак,Основной текст Знак Знак Знак  Знак Знак Знак,Основной текст Знак Знак Знак  Знак Знак Знак Знак Знак Знак Знак Знак Знак Знак Знак Знак Знак"/>
    <w:basedOn w:val="a0"/>
    <w:link w:val="a4"/>
    <w:qFormat/>
    <w:locked/>
    <w:rsid w:val="00A36D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Основной текст Знак Знак Знак,Основной текст Знак Знак Знак  Знак Знак,Основной текст Знак Знак Знак  Знак Знак Знак Знак Знак Знак Знак Знак Знак Знак Знак Знак"/>
    <w:basedOn w:val="a"/>
    <w:link w:val="a3"/>
    <w:unhideWhenUsed/>
    <w:qFormat/>
    <w:rsid w:val="00A36DE9"/>
    <w:pPr>
      <w:spacing w:after="120"/>
    </w:pPr>
  </w:style>
  <w:style w:type="character" w:customStyle="1" w:styleId="1">
    <w:name w:val="Основной текст Знак1"/>
    <w:basedOn w:val="a0"/>
    <w:link w:val="a4"/>
    <w:uiPriority w:val="99"/>
    <w:semiHidden/>
    <w:rsid w:val="00A36D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A36DE9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A36D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A36D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A36DE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A36DE9"/>
    <w:rPr>
      <w:rFonts w:ascii="Arial" w:eastAsia="Calibri" w:hAnsi="Arial" w:cs="Times New Roman"/>
      <w:lang w:eastAsia="ru-RU"/>
    </w:rPr>
  </w:style>
  <w:style w:type="paragraph" w:styleId="a7">
    <w:name w:val="List Paragraph"/>
    <w:basedOn w:val="a"/>
    <w:uiPriority w:val="34"/>
    <w:qFormat/>
    <w:rsid w:val="00A36D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4382</Characters>
  <Application>Microsoft Office Word</Application>
  <DocSecurity>0</DocSecurity>
  <Lines>36</Lines>
  <Paragraphs>10</Paragraphs>
  <ScaleCrop>false</ScaleCrop>
  <Company/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2020-11-03T04:19:00Z</dcterms:created>
  <dcterms:modified xsi:type="dcterms:W3CDTF">2020-11-03T04:19:00Z</dcterms:modified>
</cp:coreProperties>
</file>