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EF0077" w:rsidTr="00D836D4">
        <w:tc>
          <w:tcPr>
            <w:tcW w:w="6344" w:type="dxa"/>
          </w:tcPr>
          <w:p w:rsidR="00EF0077" w:rsidRDefault="00EF0077" w:rsidP="00D836D4">
            <w:pPr>
              <w:tabs>
                <w:tab w:val="left" w:pos="6585"/>
              </w:tabs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EF0077" w:rsidRPr="00D93CB1" w:rsidRDefault="00EF0077" w:rsidP="00D836D4">
            <w:pPr>
              <w:tabs>
                <w:tab w:val="left" w:pos="6585"/>
              </w:tabs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F0077" w:rsidRPr="00D93CB1" w:rsidRDefault="00EF0077" w:rsidP="00D836D4">
            <w:pPr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EF0077" w:rsidRPr="00D93CB1" w:rsidRDefault="00EF0077" w:rsidP="00D836D4">
            <w:pPr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EF0077" w:rsidRPr="00D93CB1" w:rsidRDefault="00EF0077" w:rsidP="00D836D4">
            <w:pPr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EF0077" w:rsidRPr="00D93CB1" w:rsidRDefault="00EF0077" w:rsidP="00D8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Четвертый </w:t>
            </w:r>
            <w:r w:rsidRPr="00D93CB1">
              <w:rPr>
                <w:b/>
                <w:sz w:val="28"/>
                <w:szCs w:val="28"/>
              </w:rPr>
              <w:t>созыв</w:t>
            </w:r>
          </w:p>
          <w:p w:rsidR="00EF0077" w:rsidRPr="00D93CB1" w:rsidRDefault="00EF0077" w:rsidP="00D836D4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Двадцать девятое </w:t>
            </w:r>
            <w:r w:rsidRPr="00D93CB1">
              <w:rPr>
                <w:rFonts w:ascii="Times New Roman" w:hAnsi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EF0077" w:rsidRDefault="00EF0077" w:rsidP="00D836D4">
            <w:pPr>
              <w:tabs>
                <w:tab w:val="left" w:pos="65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F0077" w:rsidRDefault="00EF0077" w:rsidP="00D836D4">
            <w:pPr>
              <w:tabs>
                <w:tab w:val="left" w:pos="6585"/>
              </w:tabs>
              <w:rPr>
                <w:b/>
                <w:sz w:val="28"/>
                <w:szCs w:val="28"/>
              </w:rPr>
            </w:pPr>
          </w:p>
        </w:tc>
      </w:tr>
    </w:tbl>
    <w:p w:rsidR="00EF0077" w:rsidRPr="00D93CB1" w:rsidRDefault="00EF0077" w:rsidP="00EF0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29-3</w:t>
      </w:r>
    </w:p>
    <w:p w:rsidR="00EF0077" w:rsidRDefault="00EF0077" w:rsidP="00EF0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 января 2022</w:t>
      </w:r>
      <w:r w:rsidRPr="00D93CB1">
        <w:rPr>
          <w:b/>
          <w:sz w:val="28"/>
          <w:szCs w:val="28"/>
        </w:rPr>
        <w:t xml:space="preserve"> года</w:t>
      </w:r>
    </w:p>
    <w:p w:rsidR="00EF0077" w:rsidRDefault="00EF0077" w:rsidP="00EF0077"/>
    <w:p w:rsidR="00EF0077" w:rsidRDefault="00EF0077" w:rsidP="00EF0077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>О внесении изменений в Положение</w:t>
      </w:r>
    </w:p>
    <w:p w:rsidR="00EF0077" w:rsidRDefault="00EF0077" w:rsidP="00EF0077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 xml:space="preserve">о бюджетном процессе </w:t>
      </w:r>
      <w:proofErr w:type="gramStart"/>
      <w:r w:rsidRPr="009E10E8">
        <w:rPr>
          <w:b/>
          <w:sz w:val="28"/>
          <w:szCs w:val="28"/>
        </w:rPr>
        <w:t>в</w:t>
      </w:r>
      <w:proofErr w:type="gramEnd"/>
      <w:r w:rsidRPr="009E10E8">
        <w:rPr>
          <w:b/>
          <w:sz w:val="28"/>
          <w:szCs w:val="28"/>
        </w:rPr>
        <w:t xml:space="preserve"> муниципальном</w:t>
      </w:r>
    </w:p>
    <w:p w:rsidR="00EF0077" w:rsidRDefault="00EF0077" w:rsidP="00EF0077">
      <w:pPr>
        <w:rPr>
          <w:b/>
          <w:sz w:val="28"/>
          <w:szCs w:val="28"/>
        </w:rPr>
      </w:pPr>
      <w:proofErr w:type="gramStart"/>
      <w:r w:rsidRPr="009E10E8">
        <w:rPr>
          <w:b/>
          <w:sz w:val="28"/>
          <w:szCs w:val="28"/>
        </w:rPr>
        <w:t>образовании</w:t>
      </w:r>
      <w:proofErr w:type="gramEnd"/>
      <w:r w:rsidRPr="009E10E8">
        <w:rPr>
          <w:b/>
          <w:sz w:val="28"/>
          <w:szCs w:val="28"/>
        </w:rPr>
        <w:t xml:space="preserve"> Красночабанский сельсовет</w:t>
      </w:r>
    </w:p>
    <w:p w:rsidR="00EF0077" w:rsidRPr="009E10E8" w:rsidRDefault="00EF0077" w:rsidP="00EF0077">
      <w:pPr>
        <w:rPr>
          <w:b/>
        </w:rPr>
      </w:pPr>
      <w:r w:rsidRPr="009E10E8">
        <w:rPr>
          <w:b/>
          <w:sz w:val="28"/>
          <w:szCs w:val="28"/>
        </w:rPr>
        <w:t>Домбаровского района Оренбургской области</w:t>
      </w:r>
    </w:p>
    <w:p w:rsidR="00EF0077" w:rsidRDefault="00EF0077" w:rsidP="00EF0077">
      <w:pPr>
        <w:pStyle w:val="a3"/>
        <w:ind w:firstLine="709"/>
        <w:jc w:val="both"/>
        <w:rPr>
          <w:rFonts w:eastAsia="Calibri"/>
          <w:b/>
          <w:szCs w:val="28"/>
        </w:rPr>
      </w:pPr>
    </w:p>
    <w:p w:rsidR="00EF0077" w:rsidRPr="00FE4EDE" w:rsidRDefault="00EF0077" w:rsidP="00EF0077">
      <w:pPr>
        <w:pStyle w:val="a3"/>
        <w:ind w:firstLine="709"/>
        <w:jc w:val="both"/>
        <w:rPr>
          <w:rFonts w:eastAsia="Calibri"/>
          <w:b/>
          <w:sz w:val="28"/>
          <w:szCs w:val="28"/>
        </w:rPr>
      </w:pPr>
      <w:r w:rsidRPr="00FE4EDE">
        <w:rPr>
          <w:rFonts w:eastAsia="Calibri"/>
          <w:sz w:val="28"/>
          <w:szCs w:val="28"/>
        </w:rPr>
        <w:t xml:space="preserve">В соответствии  с Федеральным законом от 06.10.2003 № 131-ФЗ "Об общих принципах организации местного самоуправления в Российской Федерации" (с изменениями), Бюджетным кодексом Российской Федерации и на основании Устава муниципального образования Красночабанский  сельсовет Домбаровского  района Оренбургской области, протеста прокурора Домбаровского района № </w:t>
      </w:r>
      <w:r>
        <w:rPr>
          <w:rFonts w:eastAsia="Calibri"/>
          <w:sz w:val="28"/>
          <w:szCs w:val="28"/>
        </w:rPr>
        <w:t>0</w:t>
      </w:r>
      <w:r w:rsidRPr="00FE4EDE">
        <w:rPr>
          <w:rFonts w:eastAsia="Calibri"/>
          <w:sz w:val="28"/>
          <w:szCs w:val="28"/>
        </w:rPr>
        <w:t>7-</w:t>
      </w:r>
      <w:r>
        <w:rPr>
          <w:rFonts w:eastAsia="Calibri"/>
          <w:sz w:val="28"/>
          <w:szCs w:val="28"/>
        </w:rPr>
        <w:t>01-2022 от 19.12</w:t>
      </w:r>
      <w:r w:rsidRPr="00FE4EDE">
        <w:rPr>
          <w:rFonts w:eastAsia="Calibri"/>
          <w:sz w:val="28"/>
          <w:szCs w:val="28"/>
        </w:rPr>
        <w:t>.2022, Совет депутатов муниципального образования Красночабанский сельсовет решил:</w:t>
      </w:r>
    </w:p>
    <w:p w:rsidR="00EF0077" w:rsidRPr="00D765C1" w:rsidRDefault="00EF0077" w:rsidP="00EF0077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1. Протест прокурор</w:t>
      </w:r>
      <w:r>
        <w:rPr>
          <w:sz w:val="28"/>
          <w:szCs w:val="28"/>
        </w:rPr>
        <w:t>а Домбаровского района № 07-01-2022 от 19.12.2022</w:t>
      </w:r>
      <w:r w:rsidRPr="00D765C1">
        <w:rPr>
          <w:sz w:val="28"/>
          <w:szCs w:val="28"/>
        </w:rPr>
        <w:t xml:space="preserve"> на решение Совета депутатов № </w:t>
      </w:r>
      <w:r>
        <w:rPr>
          <w:sz w:val="28"/>
          <w:szCs w:val="28"/>
        </w:rPr>
        <w:t>23-4</w:t>
      </w:r>
      <w:r w:rsidRPr="00D765C1">
        <w:rPr>
          <w:sz w:val="28"/>
          <w:szCs w:val="28"/>
        </w:rPr>
        <w:t xml:space="preserve"> от </w:t>
      </w:r>
      <w:r>
        <w:rPr>
          <w:sz w:val="28"/>
          <w:szCs w:val="28"/>
        </w:rPr>
        <w:t>07.04.2017</w:t>
      </w:r>
      <w:r w:rsidRPr="00D765C1">
        <w:rPr>
          <w:sz w:val="28"/>
          <w:szCs w:val="28"/>
        </w:rPr>
        <w:t xml:space="preserve">  «Об утверждении Поло</w:t>
      </w:r>
      <w:r>
        <w:rPr>
          <w:sz w:val="28"/>
          <w:szCs w:val="28"/>
        </w:rPr>
        <w:t>жения о бюджетном  процессе в муниципальном образовании</w:t>
      </w:r>
      <w:r w:rsidRPr="00D765C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</w:t>
      </w:r>
      <w:r>
        <w:rPr>
          <w:sz w:val="28"/>
          <w:szCs w:val="28"/>
        </w:rPr>
        <w:t xml:space="preserve"> Оренбургской области» удовлетворить.</w:t>
      </w:r>
    </w:p>
    <w:p w:rsidR="00EF0077" w:rsidRPr="00EC1B18" w:rsidRDefault="00EF0077" w:rsidP="00EF0077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 xml:space="preserve">2.Внести изменение в Положение о бюджетном процессе в муниципальном образовании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 Оренбургской области</w:t>
      </w:r>
      <w:r>
        <w:rPr>
          <w:sz w:val="28"/>
          <w:szCs w:val="28"/>
        </w:rPr>
        <w:t>, утвержденное Решением Совета депутатов муниципального образования</w:t>
      </w:r>
      <w:r w:rsidRPr="00D765C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</w:t>
      </w:r>
      <w:r>
        <w:rPr>
          <w:sz w:val="28"/>
          <w:szCs w:val="28"/>
        </w:rPr>
        <w:t xml:space="preserve"> Оренбургской области от 07.04.2017 № 23-</w:t>
      </w:r>
      <w:r w:rsidRPr="00EC1B18">
        <w:rPr>
          <w:sz w:val="28"/>
          <w:szCs w:val="28"/>
        </w:rPr>
        <w:t>4, согласно приложению.</w:t>
      </w:r>
    </w:p>
    <w:p w:rsidR="00EF0077" w:rsidRPr="00D765C1" w:rsidRDefault="00EF0077" w:rsidP="00E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5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5C1">
        <w:rPr>
          <w:sz w:val="28"/>
          <w:szCs w:val="28"/>
        </w:rPr>
        <w:t>Настоящее решение вступает в силу посл</w:t>
      </w:r>
      <w:r>
        <w:rPr>
          <w:sz w:val="28"/>
          <w:szCs w:val="28"/>
        </w:rPr>
        <w:t>е его обнародования и подлежит размещению на официальном сайте администрации</w:t>
      </w:r>
      <w:r w:rsidRPr="00D765C1">
        <w:rPr>
          <w:sz w:val="28"/>
          <w:szCs w:val="28"/>
        </w:rPr>
        <w:t>.</w:t>
      </w:r>
    </w:p>
    <w:p w:rsidR="00EF0077" w:rsidRPr="00D765C1" w:rsidRDefault="00EF0077" w:rsidP="00EF0077">
      <w:pPr>
        <w:pStyle w:val="a3"/>
        <w:jc w:val="both"/>
        <w:rPr>
          <w:rFonts w:eastAsia="Calibri"/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F0077" w:rsidRPr="0057703B" w:rsidTr="00D836D4">
        <w:tc>
          <w:tcPr>
            <w:tcW w:w="4785" w:type="dxa"/>
          </w:tcPr>
          <w:p w:rsidR="00EF0077" w:rsidRDefault="00EF0077" w:rsidP="00D836D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57703B">
              <w:rPr>
                <w:sz w:val="28"/>
                <w:szCs w:val="28"/>
              </w:rPr>
              <w:t>редседа</w:t>
            </w:r>
            <w:r>
              <w:rPr>
                <w:sz w:val="28"/>
                <w:szCs w:val="28"/>
              </w:rPr>
              <w:t>теля</w:t>
            </w:r>
          </w:p>
          <w:p w:rsidR="00EF0077" w:rsidRPr="0057703B" w:rsidRDefault="00EF0077" w:rsidP="00D836D4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57703B">
              <w:rPr>
                <w:sz w:val="28"/>
                <w:szCs w:val="28"/>
              </w:rPr>
              <w:t xml:space="preserve">Совета депутатов                      муниципального образования Красночабанский сельсовет </w:t>
            </w:r>
          </w:p>
          <w:p w:rsidR="00EF0077" w:rsidRPr="0057703B" w:rsidRDefault="00EF0077" w:rsidP="00D836D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EF0077" w:rsidRPr="0057703B" w:rsidRDefault="00EF0077" w:rsidP="00D836D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Проша В.Д.</w:t>
            </w:r>
          </w:p>
        </w:tc>
        <w:tc>
          <w:tcPr>
            <w:tcW w:w="4785" w:type="dxa"/>
          </w:tcPr>
          <w:p w:rsidR="00EF0077" w:rsidRPr="0057703B" w:rsidRDefault="00EF0077" w:rsidP="00D836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7703B">
              <w:rPr>
                <w:sz w:val="28"/>
                <w:szCs w:val="28"/>
              </w:rPr>
              <w:t xml:space="preserve"> муниципального образования Красночабанский сельсовет </w:t>
            </w:r>
          </w:p>
          <w:p w:rsidR="00EF0077" w:rsidRPr="0057703B" w:rsidRDefault="00EF0077" w:rsidP="00D836D4">
            <w:pPr>
              <w:pStyle w:val="a3"/>
              <w:rPr>
                <w:b/>
                <w:sz w:val="28"/>
                <w:szCs w:val="28"/>
              </w:rPr>
            </w:pPr>
          </w:p>
          <w:p w:rsidR="00EF0077" w:rsidRPr="0057703B" w:rsidRDefault="00EF0077" w:rsidP="00D836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С.А.Юсупов</w:t>
            </w:r>
          </w:p>
          <w:p w:rsidR="00EF0077" w:rsidRPr="0057703B" w:rsidRDefault="00EF0077" w:rsidP="00D836D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0077" w:rsidRPr="001E3F1F" w:rsidRDefault="00EF0077" w:rsidP="00EF0077">
      <w:pPr>
        <w:jc w:val="both"/>
      </w:pPr>
      <w:r w:rsidRPr="001E3F1F">
        <w:t>Разослано: в дело, администрации района, прокуратуре района, бухгалтеру администрации</w:t>
      </w:r>
    </w:p>
    <w:p w:rsidR="00EF0077" w:rsidRDefault="00EF0077" w:rsidP="00EF0077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к Решению </w:t>
      </w:r>
    </w:p>
    <w:p w:rsidR="00EF0077" w:rsidRDefault="00EF0077" w:rsidP="00EF0077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Совета депутатов</w:t>
      </w:r>
    </w:p>
    <w:p w:rsidR="00EF0077" w:rsidRDefault="00EF0077" w:rsidP="00EF0077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10.01.2022 № 29-3</w:t>
      </w:r>
    </w:p>
    <w:p w:rsidR="00EF0077" w:rsidRDefault="00EF0077" w:rsidP="00EF0077">
      <w:pPr>
        <w:ind w:left="6372"/>
        <w:rPr>
          <w:sz w:val="28"/>
          <w:szCs w:val="28"/>
          <w:lang w:eastAsia="ar-SA"/>
        </w:rPr>
      </w:pPr>
    </w:p>
    <w:p w:rsidR="00EF0077" w:rsidRPr="0039506F" w:rsidRDefault="00EF0077" w:rsidP="00EF0077">
      <w:pPr>
        <w:ind w:firstLine="540"/>
        <w:jc w:val="both"/>
        <w:rPr>
          <w:rFonts w:ascii="Verdana" w:hAnsi="Verdana"/>
          <w:sz w:val="28"/>
          <w:szCs w:val="28"/>
        </w:rPr>
      </w:pPr>
    </w:p>
    <w:p w:rsidR="00EF0077" w:rsidRPr="0039506F" w:rsidRDefault="00EF0077" w:rsidP="00EF0077">
      <w:pPr>
        <w:rPr>
          <w:sz w:val="28"/>
          <w:szCs w:val="28"/>
        </w:rPr>
      </w:pPr>
    </w:p>
    <w:p w:rsidR="00EF0077" w:rsidRDefault="00EF0077" w:rsidP="00EF0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23 изложить в новой редакции</w:t>
      </w:r>
      <w:r w:rsidRPr="007130C3">
        <w:rPr>
          <w:b/>
          <w:sz w:val="28"/>
          <w:szCs w:val="28"/>
        </w:rPr>
        <w:t>:</w:t>
      </w:r>
    </w:p>
    <w:p w:rsidR="00EF0077" w:rsidRDefault="00EF0077" w:rsidP="00EF0077">
      <w:pPr>
        <w:pStyle w:val="a6"/>
        <w:jc w:val="both"/>
      </w:pPr>
      <w:r>
        <w:t>1. Главный администратор источников финансирования дефицита бюджета обладает следующими бюджетными полномочиями:</w:t>
      </w:r>
    </w:p>
    <w:p w:rsidR="00EF0077" w:rsidRDefault="00EF0077" w:rsidP="00EF0077">
      <w:pPr>
        <w:jc w:val="both"/>
      </w:pPr>
      <w:r>
        <w:t>1)формирует перечни подведомственных ему администраторов источников финансирования дефицита бюджета;</w:t>
      </w:r>
    </w:p>
    <w:p w:rsidR="00EF0077" w:rsidRDefault="00EF0077" w:rsidP="00EF0077">
      <w:pPr>
        <w:jc w:val="both"/>
      </w:pPr>
    </w:p>
    <w:p w:rsidR="00EF0077" w:rsidRDefault="00EF0077" w:rsidP="00EF0077">
      <w:pPr>
        <w:jc w:val="both"/>
      </w:pPr>
      <w:proofErr w:type="gramStart"/>
      <w:r>
        <w:t>2)осуществляет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>
        <w:t xml:space="preserve"> </w:t>
      </w:r>
      <w:proofErr w:type="gramStart"/>
      <w:r>
        <w:t>Федерации о таможенном регулировании);</w:t>
      </w:r>
      <w:proofErr w:type="gramEnd"/>
    </w:p>
    <w:p w:rsidR="00EF0077" w:rsidRDefault="00EF0077" w:rsidP="00EF0077">
      <w:pPr>
        <w:pStyle w:val="a6"/>
        <w:jc w:val="both"/>
      </w:pPr>
      <w:r>
        <w:t xml:space="preserve">3)обеспечивает </w:t>
      </w:r>
      <w:proofErr w:type="spellStart"/>
      <w:r>
        <w:t>адресность</w:t>
      </w:r>
      <w:proofErr w:type="spellEnd"/>
      <w: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F0077" w:rsidRDefault="00EF0077" w:rsidP="00EF0077">
      <w:pPr>
        <w:jc w:val="both"/>
      </w:pPr>
      <w:r>
        <w:t>4)распределяет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F0077" w:rsidRDefault="00EF0077" w:rsidP="00EF0077">
      <w:pPr>
        <w:jc w:val="both"/>
      </w:pPr>
    </w:p>
    <w:p w:rsidR="00EF0077" w:rsidRDefault="00EF0077" w:rsidP="00EF0077">
      <w:pPr>
        <w:jc w:val="both"/>
      </w:pPr>
      <w:r>
        <w:t xml:space="preserve">5)формирует бюджетную отчетность главного </w:t>
      </w:r>
      <w:proofErr w:type="gramStart"/>
      <w:r>
        <w:t>администратора источников финансирования дефицита бюджета</w:t>
      </w:r>
      <w:proofErr w:type="gramEnd"/>
      <w:r>
        <w:t>;</w:t>
      </w:r>
    </w:p>
    <w:p w:rsidR="00EF0077" w:rsidRDefault="00EF0077" w:rsidP="00EF0077">
      <w:pPr>
        <w:jc w:val="both"/>
      </w:pPr>
    </w:p>
    <w:p w:rsidR="00EF0077" w:rsidRDefault="00EF0077" w:rsidP="00EF0077">
      <w:pPr>
        <w:jc w:val="both"/>
      </w:pPr>
      <w:r>
        <w:t xml:space="preserve">6)утверждает методику прогнозирования поступлений по источникам финансирования дефицита бюджета в соответствии с общими </w:t>
      </w:r>
      <w:hyperlink r:id="rId4" w:anchor="dst100010" w:history="1">
        <w:r w:rsidRPr="00F56092">
          <w:rPr>
            <w:rStyle w:val="a7"/>
            <w:rFonts w:eastAsiaTheme="majorEastAsia"/>
            <w:color w:val="000000" w:themeColor="text1"/>
          </w:rPr>
          <w:t>требованиями</w:t>
        </w:r>
      </w:hyperlink>
      <w:r>
        <w:t xml:space="preserve"> к такой методике, установленными Правительством Российской Федерации;</w:t>
      </w:r>
    </w:p>
    <w:p w:rsidR="00EF0077" w:rsidRDefault="00EF0077" w:rsidP="00EF0077">
      <w:pPr>
        <w:pStyle w:val="a6"/>
        <w:jc w:val="both"/>
      </w:pPr>
      <w:r>
        <w:t>7)составляет обоснования бюджетных ассигнований.</w:t>
      </w:r>
    </w:p>
    <w:p w:rsidR="00EF0077" w:rsidRDefault="00EF0077" w:rsidP="00EF0077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0077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C91BB1"/>
    <w:rsid w:val="00E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00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0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F007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EF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007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F0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41449/5980243732e7c1cc69cf056e0bc42449a9131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2023-01-20T11:53:00Z</dcterms:created>
  <dcterms:modified xsi:type="dcterms:W3CDTF">2023-01-20T11:53:00Z</dcterms:modified>
</cp:coreProperties>
</file>