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26" w:rsidRPr="00721691" w:rsidRDefault="002B6A26" w:rsidP="002B6A26">
      <w:pPr>
        <w:pStyle w:val="a3"/>
        <w:spacing w:after="0"/>
        <w:jc w:val="center"/>
        <w:rPr>
          <w:b/>
          <w:sz w:val="28"/>
        </w:rPr>
      </w:pPr>
      <w:r w:rsidRPr="00721691">
        <w:rPr>
          <w:b/>
          <w:sz w:val="28"/>
        </w:rPr>
        <w:t>АДМИНИСТРАЦИЯ МУНИЦИПАЛЬНОГО ОБРАЗОВАНИЯ</w:t>
      </w:r>
    </w:p>
    <w:p w:rsidR="002B6A26" w:rsidRPr="00721691" w:rsidRDefault="002B6A26" w:rsidP="002B6A26">
      <w:pPr>
        <w:pStyle w:val="a3"/>
        <w:spacing w:after="0"/>
        <w:jc w:val="center"/>
        <w:rPr>
          <w:b/>
          <w:sz w:val="28"/>
        </w:rPr>
      </w:pPr>
      <w:r w:rsidRPr="00721691">
        <w:rPr>
          <w:b/>
          <w:sz w:val="28"/>
        </w:rPr>
        <w:t>КРАСНОЧАБАНСКИЙ СЕЛЬСОВЕТ ДОМБАРОВСКОГО РАЙОНА</w:t>
      </w:r>
    </w:p>
    <w:p w:rsidR="002B6A26" w:rsidRPr="00721691" w:rsidRDefault="002B6A26" w:rsidP="00B050B5">
      <w:pPr>
        <w:pStyle w:val="a3"/>
        <w:tabs>
          <w:tab w:val="left" w:pos="540"/>
        </w:tabs>
        <w:spacing w:after="0"/>
        <w:jc w:val="center"/>
        <w:rPr>
          <w:b/>
          <w:sz w:val="28"/>
        </w:rPr>
      </w:pPr>
      <w:r w:rsidRPr="00721691">
        <w:rPr>
          <w:b/>
          <w:sz w:val="28"/>
        </w:rPr>
        <w:t>ОРЕНБУРГСКОЙ ОБЛАСТИ</w:t>
      </w:r>
    </w:p>
    <w:p w:rsidR="002B6A26" w:rsidRPr="00721691" w:rsidRDefault="002B6A26" w:rsidP="002B6A26">
      <w:pPr>
        <w:jc w:val="center"/>
        <w:rPr>
          <w:sz w:val="28"/>
        </w:rPr>
      </w:pPr>
    </w:p>
    <w:p w:rsidR="002B6A26" w:rsidRPr="00721691" w:rsidRDefault="002B6A26" w:rsidP="002B6A26">
      <w:pPr>
        <w:jc w:val="center"/>
        <w:rPr>
          <w:b/>
          <w:sz w:val="28"/>
        </w:rPr>
      </w:pPr>
      <w:r w:rsidRPr="00721691">
        <w:rPr>
          <w:b/>
          <w:sz w:val="28"/>
        </w:rPr>
        <w:t>ПОСТАНОВЛЕНИЕ</w:t>
      </w:r>
    </w:p>
    <w:p w:rsidR="002B6A26" w:rsidRPr="00471121" w:rsidRDefault="002B6A26" w:rsidP="002B6A26">
      <w:pPr>
        <w:jc w:val="center"/>
        <w:rPr>
          <w:b/>
        </w:rPr>
      </w:pPr>
    </w:p>
    <w:p w:rsidR="002B6A26" w:rsidRPr="00471121" w:rsidRDefault="002B6A26" w:rsidP="002B6A26">
      <w:pPr>
        <w:suppressAutoHyphens/>
        <w:spacing w:line="216" w:lineRule="auto"/>
        <w:jc w:val="both"/>
        <w:rPr>
          <w:rFonts w:eastAsia="SimSun"/>
          <w:spacing w:val="-6"/>
          <w:kern w:val="2"/>
        </w:rPr>
      </w:pPr>
    </w:p>
    <w:p w:rsidR="002B6A26" w:rsidRPr="00471121" w:rsidRDefault="002B6A26" w:rsidP="002B6A26">
      <w:pPr>
        <w:jc w:val="both"/>
      </w:pPr>
    </w:p>
    <w:p w:rsidR="002B6A26" w:rsidRPr="00721691" w:rsidRDefault="00CE421F" w:rsidP="002B6A26">
      <w:pPr>
        <w:rPr>
          <w:b/>
          <w:sz w:val="28"/>
        </w:rPr>
      </w:pPr>
      <w:r w:rsidRPr="00721691">
        <w:rPr>
          <w:b/>
          <w:sz w:val="28"/>
        </w:rPr>
        <w:t>01.02.2024</w:t>
      </w:r>
      <w:r w:rsidR="002B6A26" w:rsidRPr="00721691">
        <w:rPr>
          <w:b/>
          <w:sz w:val="28"/>
        </w:rPr>
        <w:t xml:space="preserve">              </w:t>
      </w:r>
      <w:r w:rsidRPr="00721691">
        <w:rPr>
          <w:b/>
          <w:sz w:val="28"/>
        </w:rPr>
        <w:t xml:space="preserve">                              </w:t>
      </w:r>
      <w:r w:rsidR="002B6A26" w:rsidRPr="00721691">
        <w:rPr>
          <w:b/>
          <w:sz w:val="28"/>
        </w:rPr>
        <w:t xml:space="preserve">                    </w:t>
      </w:r>
      <w:r w:rsidRPr="00721691">
        <w:rPr>
          <w:b/>
          <w:sz w:val="28"/>
        </w:rPr>
        <w:t xml:space="preserve">                           </w:t>
      </w:r>
      <w:r w:rsidR="00721691" w:rsidRPr="00721691">
        <w:rPr>
          <w:b/>
          <w:sz w:val="28"/>
        </w:rPr>
        <w:t xml:space="preserve">           </w:t>
      </w:r>
      <w:r w:rsidRPr="00721691">
        <w:rPr>
          <w:b/>
          <w:sz w:val="28"/>
        </w:rPr>
        <w:t>№ 08</w:t>
      </w:r>
      <w:r w:rsidR="002B6A26" w:rsidRPr="00721691">
        <w:rPr>
          <w:b/>
          <w:sz w:val="28"/>
        </w:rPr>
        <w:t>-п</w:t>
      </w:r>
    </w:p>
    <w:p w:rsidR="002B6A26" w:rsidRPr="00721691" w:rsidRDefault="002B6A26" w:rsidP="00B050B5">
      <w:pPr>
        <w:pStyle w:val="ConsPlusNormal0"/>
        <w:ind w:firstLine="0"/>
        <w:outlineLvl w:val="0"/>
        <w:rPr>
          <w:b/>
          <w:sz w:val="28"/>
          <w:szCs w:val="24"/>
        </w:rPr>
      </w:pPr>
    </w:p>
    <w:p w:rsidR="00721691" w:rsidRDefault="00721691" w:rsidP="001E2416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2416" w:rsidRPr="00721691" w:rsidRDefault="001E2416" w:rsidP="001E2416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721691">
        <w:rPr>
          <w:rFonts w:ascii="Times New Roman" w:hAnsi="Times New Roman" w:cs="Times New Roman"/>
          <w:b/>
          <w:sz w:val="28"/>
          <w:szCs w:val="24"/>
        </w:rPr>
        <w:t xml:space="preserve">Об утверждении </w:t>
      </w:r>
      <w:r w:rsidR="00721691">
        <w:rPr>
          <w:rFonts w:ascii="Times New Roman" w:hAnsi="Times New Roman" w:cs="Times New Roman"/>
          <w:b/>
          <w:sz w:val="28"/>
          <w:szCs w:val="24"/>
        </w:rPr>
        <w:t>муниципальной п</w:t>
      </w:r>
      <w:r w:rsidRPr="00721691">
        <w:rPr>
          <w:rFonts w:ascii="Times New Roman" w:hAnsi="Times New Roman" w:cs="Times New Roman"/>
          <w:b/>
          <w:sz w:val="28"/>
          <w:szCs w:val="24"/>
        </w:rPr>
        <w:t>рограммы</w:t>
      </w:r>
    </w:p>
    <w:p w:rsidR="001E2416" w:rsidRPr="00721691" w:rsidRDefault="00721691" w:rsidP="001E2416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72169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E2416" w:rsidRPr="00721691">
        <w:rPr>
          <w:rFonts w:ascii="Times New Roman" w:hAnsi="Times New Roman" w:cs="Times New Roman"/>
          <w:b/>
          <w:bCs/>
          <w:sz w:val="28"/>
          <w:szCs w:val="24"/>
        </w:rPr>
        <w:t>«Реализация муниципальной политики на территории муниципального образования Красночабанский сельсовет Домбаровск</w:t>
      </w:r>
      <w:r>
        <w:rPr>
          <w:rFonts w:ascii="Times New Roman" w:hAnsi="Times New Roman" w:cs="Times New Roman"/>
          <w:b/>
          <w:bCs/>
          <w:sz w:val="28"/>
          <w:szCs w:val="24"/>
        </w:rPr>
        <w:t>ого района Оренбургской области</w:t>
      </w:r>
      <w:r w:rsidR="001E2416" w:rsidRPr="00721691">
        <w:rPr>
          <w:rFonts w:ascii="Times New Roman" w:hAnsi="Times New Roman" w:cs="Times New Roman"/>
          <w:b/>
          <w:bCs/>
          <w:sz w:val="28"/>
          <w:szCs w:val="24"/>
        </w:rPr>
        <w:t xml:space="preserve"> н</w:t>
      </w:r>
      <w:r w:rsidR="00784E57" w:rsidRPr="00721691">
        <w:rPr>
          <w:rFonts w:ascii="Times New Roman" w:hAnsi="Times New Roman" w:cs="Times New Roman"/>
          <w:b/>
          <w:bCs/>
          <w:sz w:val="28"/>
          <w:szCs w:val="24"/>
        </w:rPr>
        <w:t>а 2023-2028</w:t>
      </w:r>
      <w:r w:rsidR="001E2416" w:rsidRPr="00721691">
        <w:rPr>
          <w:rFonts w:ascii="Times New Roman" w:hAnsi="Times New Roman" w:cs="Times New Roman"/>
          <w:b/>
          <w:bCs/>
          <w:sz w:val="28"/>
          <w:szCs w:val="24"/>
        </w:rPr>
        <w:t>годы</w:t>
      </w:r>
      <w:r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2B6A26" w:rsidRPr="00471121" w:rsidRDefault="002B6A26" w:rsidP="00CE421F">
      <w:pPr>
        <w:suppressAutoHyphens/>
        <w:spacing w:line="216" w:lineRule="auto"/>
        <w:jc w:val="both"/>
        <w:rPr>
          <w:rFonts w:eastAsia="SimSun" w:cs="Calibri"/>
          <w:spacing w:val="-6"/>
          <w:kern w:val="2"/>
          <w:lang w:eastAsia="en-US"/>
        </w:rPr>
      </w:pPr>
    </w:p>
    <w:p w:rsidR="002B6A26" w:rsidRPr="00721691" w:rsidRDefault="002B6A26" w:rsidP="002B6A2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</w:rPr>
      </w:pPr>
      <w:r w:rsidRPr="00721691">
        <w:rPr>
          <w:sz w:val="28"/>
        </w:rPr>
        <w:t>В</w:t>
      </w:r>
      <w:r w:rsidR="00721691">
        <w:rPr>
          <w:sz w:val="28"/>
        </w:rPr>
        <w:t xml:space="preserve"> соответствии с постановлением а</w:t>
      </w:r>
      <w:r w:rsidRPr="00721691">
        <w:rPr>
          <w:sz w:val="28"/>
        </w:rPr>
        <w:t xml:space="preserve">дминистрации </w:t>
      </w:r>
      <w:r w:rsidR="00721691">
        <w:rPr>
          <w:sz w:val="28"/>
        </w:rPr>
        <w:t>муниципального образования Красночабанский</w:t>
      </w:r>
      <w:r w:rsidRPr="00721691">
        <w:rPr>
          <w:sz w:val="28"/>
        </w:rPr>
        <w:t xml:space="preserve"> сельсовет</w:t>
      </w:r>
      <w:r w:rsidR="00721691">
        <w:rPr>
          <w:sz w:val="28"/>
        </w:rPr>
        <w:t xml:space="preserve"> Домбаровского района Оренбургской области</w:t>
      </w:r>
      <w:r w:rsidR="00B050B5" w:rsidRPr="00721691">
        <w:rPr>
          <w:sz w:val="28"/>
        </w:rPr>
        <w:t xml:space="preserve"> от 03.03.2023 № 18-п «Об утверждении порядка разработки, реализации и оценки эффективности муниципальных программ муниципального образования Красночабанский сельсовет», руководствуясь Уставом муниципального образования</w:t>
      </w:r>
      <w:r w:rsidR="00B050B5" w:rsidRPr="00721691">
        <w:rPr>
          <w:bCs/>
          <w:sz w:val="28"/>
        </w:rPr>
        <w:t xml:space="preserve"> Красночабанский сельсовет</w:t>
      </w:r>
      <w:r w:rsidR="00B050B5" w:rsidRPr="00721691">
        <w:rPr>
          <w:sz w:val="28"/>
        </w:rPr>
        <w:t xml:space="preserve"> </w:t>
      </w:r>
      <w:r w:rsidR="00721691">
        <w:rPr>
          <w:sz w:val="28"/>
        </w:rPr>
        <w:t>Домбаровского района Оренбургской области, постановляет:</w:t>
      </w:r>
    </w:p>
    <w:p w:rsidR="002B6A26" w:rsidRPr="00721691" w:rsidRDefault="002B6A26" w:rsidP="002B6A2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</w:rPr>
      </w:pPr>
      <w:r w:rsidRPr="00721691">
        <w:rPr>
          <w:rFonts w:eastAsia="SimSun"/>
          <w:kern w:val="2"/>
          <w:sz w:val="28"/>
        </w:rPr>
        <w:t xml:space="preserve">1.Утвердить муниципальную программу </w:t>
      </w:r>
      <w:r w:rsidRPr="00721691">
        <w:rPr>
          <w:sz w:val="28"/>
        </w:rPr>
        <w:t>«Реализация муниципальной политики на территории муниципального образования Красночабанский сельсовет Домбаровского рай</w:t>
      </w:r>
      <w:r w:rsidR="00B050B5" w:rsidRPr="00721691">
        <w:rPr>
          <w:sz w:val="28"/>
        </w:rPr>
        <w:t>она О</w:t>
      </w:r>
      <w:r w:rsidR="00CE421F" w:rsidRPr="00721691">
        <w:rPr>
          <w:sz w:val="28"/>
        </w:rPr>
        <w:t>ренбургской области на 2023-2028</w:t>
      </w:r>
      <w:r w:rsidRPr="00721691">
        <w:rPr>
          <w:sz w:val="28"/>
        </w:rPr>
        <w:t xml:space="preserve"> годы» </w:t>
      </w:r>
      <w:r w:rsidRPr="00721691">
        <w:rPr>
          <w:rFonts w:eastAsia="SimSun"/>
          <w:kern w:val="2"/>
          <w:sz w:val="28"/>
        </w:rPr>
        <w:t>согласно приложению</w:t>
      </w:r>
      <w:r w:rsidR="00721691">
        <w:rPr>
          <w:rFonts w:eastAsia="SimSun"/>
          <w:kern w:val="2"/>
          <w:sz w:val="28"/>
        </w:rPr>
        <w:t xml:space="preserve"> к настоящему постановлению</w:t>
      </w:r>
      <w:r w:rsidRPr="00721691">
        <w:rPr>
          <w:rFonts w:eastAsia="SimSun"/>
          <w:kern w:val="2"/>
          <w:sz w:val="28"/>
        </w:rPr>
        <w:t>.</w:t>
      </w:r>
    </w:p>
    <w:p w:rsidR="002B6A26" w:rsidRPr="00721691" w:rsidRDefault="00721691" w:rsidP="002B6A26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SimSun" w:hAnsi="Times New Roman" w:cs="Times New Roman"/>
          <w:kern w:val="2"/>
          <w:sz w:val="28"/>
          <w:szCs w:val="24"/>
        </w:rPr>
        <w:t>2. П</w:t>
      </w:r>
      <w:r w:rsidR="00CE421F" w:rsidRPr="00721691">
        <w:rPr>
          <w:rFonts w:ascii="Times New Roman" w:eastAsia="SimSun" w:hAnsi="Times New Roman" w:cs="Times New Roman"/>
          <w:kern w:val="2"/>
          <w:sz w:val="28"/>
          <w:szCs w:val="24"/>
        </w:rPr>
        <w:t xml:space="preserve">остановление </w:t>
      </w:r>
      <w:r>
        <w:rPr>
          <w:rFonts w:ascii="Times New Roman" w:eastAsia="SimSun" w:hAnsi="Times New Roman" w:cs="Times New Roman"/>
          <w:kern w:val="2"/>
          <w:sz w:val="28"/>
          <w:szCs w:val="24"/>
        </w:rPr>
        <w:t xml:space="preserve">администрации </w:t>
      </w:r>
      <w:r w:rsidRPr="00721691">
        <w:rPr>
          <w:rFonts w:ascii="Times New Roman" w:hAnsi="Times New Roman" w:cs="Times New Roman"/>
          <w:bCs/>
          <w:sz w:val="28"/>
          <w:szCs w:val="24"/>
        </w:rPr>
        <w:t>муниципального образования Красночабанский сельсовет Домбаровского района Оренбургской области</w:t>
      </w:r>
      <w:r w:rsidRPr="00721691">
        <w:rPr>
          <w:rFonts w:ascii="Times New Roman" w:eastAsia="SimSun" w:hAnsi="Times New Roman" w:cs="Times New Roman"/>
          <w:kern w:val="2"/>
          <w:sz w:val="28"/>
          <w:szCs w:val="24"/>
        </w:rPr>
        <w:t xml:space="preserve"> </w:t>
      </w:r>
      <w:r w:rsidR="00CE421F" w:rsidRPr="00721691">
        <w:rPr>
          <w:rFonts w:ascii="Times New Roman" w:eastAsia="SimSun" w:hAnsi="Times New Roman" w:cs="Times New Roman"/>
          <w:kern w:val="2"/>
          <w:sz w:val="28"/>
          <w:szCs w:val="24"/>
        </w:rPr>
        <w:t>от 17.07.2023 № 35</w:t>
      </w:r>
      <w:r w:rsidR="002B6A26" w:rsidRPr="00721691">
        <w:rPr>
          <w:rFonts w:ascii="Times New Roman" w:eastAsia="SimSun" w:hAnsi="Times New Roman" w:cs="Times New Roman"/>
          <w:kern w:val="2"/>
          <w:sz w:val="28"/>
          <w:szCs w:val="24"/>
        </w:rPr>
        <w:t xml:space="preserve">-п </w:t>
      </w:r>
      <w:r w:rsidR="002B6A26" w:rsidRPr="00721691">
        <w:rPr>
          <w:rFonts w:ascii="Times New Roman" w:hAnsi="Times New Roman" w:cs="Times New Roman"/>
          <w:sz w:val="28"/>
          <w:szCs w:val="24"/>
        </w:rPr>
        <w:t xml:space="preserve">«Об утверждении муниципальной программы </w:t>
      </w:r>
      <w:r w:rsidR="002B6A26" w:rsidRPr="00721691">
        <w:rPr>
          <w:rFonts w:ascii="Times New Roman" w:hAnsi="Times New Roman" w:cs="Times New Roman"/>
          <w:bCs/>
          <w:sz w:val="28"/>
          <w:szCs w:val="24"/>
        </w:rPr>
        <w:t>«Реализация муниципальной политики на территории муниципального образования Красночабанский сельсовет Домбаровского района Оренбург</w:t>
      </w:r>
      <w:r>
        <w:rPr>
          <w:rFonts w:ascii="Times New Roman" w:hAnsi="Times New Roman" w:cs="Times New Roman"/>
          <w:bCs/>
          <w:sz w:val="28"/>
          <w:szCs w:val="24"/>
        </w:rPr>
        <w:t>ской области</w:t>
      </w:r>
      <w:r w:rsidR="00CE421F" w:rsidRPr="00721691">
        <w:rPr>
          <w:rFonts w:ascii="Times New Roman" w:hAnsi="Times New Roman" w:cs="Times New Roman"/>
          <w:bCs/>
          <w:sz w:val="28"/>
          <w:szCs w:val="24"/>
        </w:rPr>
        <w:t xml:space="preserve"> на 2023-2028</w:t>
      </w:r>
      <w:r w:rsidR="002B6A26" w:rsidRPr="00721691">
        <w:rPr>
          <w:rFonts w:ascii="Times New Roman" w:hAnsi="Times New Roman" w:cs="Times New Roman"/>
          <w:bCs/>
          <w:sz w:val="28"/>
          <w:szCs w:val="24"/>
        </w:rPr>
        <w:t xml:space="preserve"> годы» </w:t>
      </w:r>
      <w:r>
        <w:rPr>
          <w:rFonts w:ascii="Times New Roman" w:hAnsi="Times New Roman" w:cs="Times New Roman"/>
          <w:bCs/>
          <w:sz w:val="28"/>
          <w:szCs w:val="24"/>
        </w:rPr>
        <w:t>считать утратившим силу.</w:t>
      </w:r>
    </w:p>
    <w:p w:rsidR="00721691" w:rsidRDefault="002B6A26" w:rsidP="002B6A26">
      <w:pPr>
        <w:pStyle w:val="12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kern w:val="2"/>
          <w:sz w:val="28"/>
          <w:szCs w:val="24"/>
        </w:rPr>
      </w:pPr>
      <w:r w:rsidRPr="00721691">
        <w:rPr>
          <w:rFonts w:ascii="Times New Roman" w:eastAsia="SimSun" w:hAnsi="Times New Roman"/>
          <w:kern w:val="2"/>
          <w:sz w:val="28"/>
          <w:szCs w:val="24"/>
        </w:rPr>
        <w:t>3.</w:t>
      </w:r>
      <w:r w:rsidR="00721691" w:rsidRPr="00721691">
        <w:rPr>
          <w:rFonts w:ascii="Times New Roman" w:eastAsia="SimSun" w:hAnsi="Times New Roman"/>
          <w:kern w:val="2"/>
          <w:sz w:val="28"/>
          <w:szCs w:val="24"/>
        </w:rPr>
        <w:t xml:space="preserve"> </w:t>
      </w:r>
      <w:proofErr w:type="gramStart"/>
      <w:r w:rsidR="00721691" w:rsidRPr="00721691">
        <w:rPr>
          <w:rFonts w:ascii="Times New Roman" w:eastAsia="SimSun" w:hAnsi="Times New Roman"/>
          <w:kern w:val="2"/>
          <w:sz w:val="28"/>
          <w:szCs w:val="24"/>
        </w:rPr>
        <w:t>Контроль за</w:t>
      </w:r>
      <w:proofErr w:type="gramEnd"/>
      <w:r w:rsidR="00721691" w:rsidRPr="00721691">
        <w:rPr>
          <w:rFonts w:ascii="Times New Roman" w:eastAsia="SimSun" w:hAnsi="Times New Roman"/>
          <w:kern w:val="2"/>
          <w:sz w:val="28"/>
          <w:szCs w:val="24"/>
        </w:rPr>
        <w:t xml:space="preserve"> выполнением настоящего постановления оставляю за собой.</w:t>
      </w:r>
    </w:p>
    <w:p w:rsidR="002B6A26" w:rsidRPr="00721691" w:rsidRDefault="00721691" w:rsidP="00721691">
      <w:pPr>
        <w:pStyle w:val="12"/>
        <w:tabs>
          <w:tab w:val="left" w:pos="993"/>
        </w:tabs>
        <w:suppressAutoHyphens/>
        <w:spacing w:after="0" w:line="216" w:lineRule="auto"/>
        <w:ind w:left="0" w:firstLine="709"/>
        <w:jc w:val="both"/>
        <w:rPr>
          <w:rFonts w:ascii="Times New Roman" w:eastAsia="SimSun" w:hAnsi="Times New Roman"/>
          <w:kern w:val="2"/>
          <w:sz w:val="28"/>
          <w:szCs w:val="24"/>
        </w:rPr>
      </w:pPr>
      <w:r w:rsidRPr="00721691">
        <w:rPr>
          <w:rFonts w:ascii="Times New Roman" w:eastAsia="SimSun" w:hAnsi="Times New Roman"/>
          <w:kern w:val="2"/>
          <w:sz w:val="28"/>
          <w:szCs w:val="24"/>
        </w:rPr>
        <w:t>4.</w:t>
      </w:r>
      <w:r>
        <w:rPr>
          <w:rFonts w:ascii="Times New Roman" w:eastAsia="SimSun" w:hAnsi="Times New Roman"/>
          <w:kern w:val="2"/>
          <w:sz w:val="28"/>
          <w:szCs w:val="24"/>
        </w:rPr>
        <w:t xml:space="preserve"> </w:t>
      </w:r>
      <w:r w:rsidR="002B6A26" w:rsidRPr="00721691">
        <w:rPr>
          <w:rFonts w:ascii="Times New Roman" w:hAnsi="Times New Roman"/>
          <w:sz w:val="28"/>
          <w:szCs w:val="24"/>
        </w:rPr>
        <w:t xml:space="preserve">Постановление вступает в силу после его обнародования и распространяется своё действие на </w:t>
      </w:r>
      <w:proofErr w:type="gramStart"/>
      <w:r w:rsidR="002B6A26" w:rsidRPr="00721691">
        <w:rPr>
          <w:rFonts w:ascii="Times New Roman" w:hAnsi="Times New Roman"/>
          <w:sz w:val="28"/>
          <w:szCs w:val="24"/>
        </w:rPr>
        <w:t>правоотнош</w:t>
      </w:r>
      <w:r>
        <w:rPr>
          <w:rFonts w:ascii="Times New Roman" w:hAnsi="Times New Roman"/>
          <w:sz w:val="28"/>
          <w:szCs w:val="24"/>
        </w:rPr>
        <w:t>ения</w:t>
      </w:r>
      <w:proofErr w:type="gramEnd"/>
      <w:r w:rsidR="00CE421F" w:rsidRPr="00721691">
        <w:rPr>
          <w:rFonts w:ascii="Times New Roman" w:hAnsi="Times New Roman"/>
          <w:sz w:val="28"/>
          <w:szCs w:val="24"/>
        </w:rPr>
        <w:t xml:space="preserve"> возникшие с 01 января 2024</w:t>
      </w:r>
      <w:r w:rsidR="002B6A26" w:rsidRPr="00721691">
        <w:rPr>
          <w:rFonts w:ascii="Times New Roman" w:hAnsi="Times New Roman"/>
          <w:sz w:val="28"/>
          <w:szCs w:val="24"/>
        </w:rPr>
        <w:t xml:space="preserve"> года.</w:t>
      </w:r>
    </w:p>
    <w:p w:rsidR="002B6A26" w:rsidRPr="00721691" w:rsidRDefault="002B6A26" w:rsidP="002B6A26">
      <w:pPr>
        <w:tabs>
          <w:tab w:val="left" w:pos="540"/>
          <w:tab w:val="left" w:pos="993"/>
        </w:tabs>
        <w:suppressAutoHyphens/>
        <w:spacing w:before="100" w:beforeAutospacing="1" w:line="216" w:lineRule="auto"/>
        <w:contextualSpacing/>
        <w:jc w:val="both"/>
        <w:rPr>
          <w:rFonts w:eastAsia="SimSun"/>
          <w:kern w:val="2"/>
          <w:sz w:val="28"/>
        </w:rPr>
      </w:pPr>
    </w:p>
    <w:p w:rsidR="002B6A26" w:rsidRPr="00721691" w:rsidRDefault="002B6A26" w:rsidP="002B6A26">
      <w:pPr>
        <w:tabs>
          <w:tab w:val="left" w:pos="993"/>
        </w:tabs>
        <w:suppressAutoHyphens/>
        <w:spacing w:before="100" w:beforeAutospacing="1" w:line="216" w:lineRule="auto"/>
        <w:contextualSpacing/>
        <w:jc w:val="both"/>
        <w:rPr>
          <w:rFonts w:eastAsia="SimSun" w:cs="Calibri"/>
          <w:kern w:val="2"/>
          <w:sz w:val="28"/>
        </w:rPr>
      </w:pPr>
    </w:p>
    <w:p w:rsidR="002B6A26" w:rsidRPr="00721691" w:rsidRDefault="00B050B5" w:rsidP="002B6A26">
      <w:pPr>
        <w:keepNext/>
        <w:outlineLvl w:val="0"/>
        <w:rPr>
          <w:sz w:val="28"/>
        </w:rPr>
      </w:pPr>
      <w:r w:rsidRPr="00721691">
        <w:rPr>
          <w:sz w:val="28"/>
        </w:rPr>
        <w:t xml:space="preserve">И.о. </w:t>
      </w:r>
      <w:r w:rsidR="002B6A26" w:rsidRPr="00721691">
        <w:rPr>
          <w:sz w:val="28"/>
        </w:rPr>
        <w:t>Главы муниципального образования</w:t>
      </w:r>
    </w:p>
    <w:p w:rsidR="002B6A26" w:rsidRPr="00721691" w:rsidRDefault="002B6A26" w:rsidP="002B6A26">
      <w:pPr>
        <w:keepNext/>
        <w:outlineLvl w:val="0"/>
        <w:rPr>
          <w:sz w:val="28"/>
        </w:rPr>
      </w:pPr>
      <w:r w:rsidRPr="00721691">
        <w:rPr>
          <w:sz w:val="28"/>
        </w:rPr>
        <w:t xml:space="preserve">Красночабанский сельсовет                                         </w:t>
      </w:r>
      <w:r w:rsidR="00B050B5" w:rsidRPr="00721691">
        <w:rPr>
          <w:sz w:val="28"/>
        </w:rPr>
        <w:t xml:space="preserve">                  А.Б.Капа</w:t>
      </w:r>
    </w:p>
    <w:p w:rsidR="002B6A26" w:rsidRPr="00721691" w:rsidRDefault="002B6A26" w:rsidP="002B6A26">
      <w:pPr>
        <w:keepNext/>
        <w:outlineLvl w:val="0"/>
        <w:rPr>
          <w:sz w:val="28"/>
        </w:rPr>
      </w:pPr>
      <w:r w:rsidRPr="00721691">
        <w:rPr>
          <w:sz w:val="28"/>
        </w:rPr>
        <w:t xml:space="preserve">   </w:t>
      </w:r>
    </w:p>
    <w:p w:rsidR="002B6A26" w:rsidRPr="00471121" w:rsidRDefault="002B6A26" w:rsidP="002B6A26">
      <w:pPr>
        <w:jc w:val="both"/>
        <w:rPr>
          <w:lang w:eastAsia="ar-SA"/>
        </w:rPr>
      </w:pPr>
    </w:p>
    <w:p w:rsidR="002B6A26" w:rsidRPr="00471121" w:rsidRDefault="002B6A26" w:rsidP="002B6A26">
      <w:pPr>
        <w:jc w:val="both"/>
        <w:rPr>
          <w:lang w:eastAsia="ar-SA"/>
        </w:rPr>
      </w:pPr>
    </w:p>
    <w:p w:rsidR="00471121" w:rsidRPr="00721691" w:rsidRDefault="002B6A26" w:rsidP="00721691">
      <w:pPr>
        <w:jc w:val="both"/>
      </w:pPr>
      <w:r w:rsidRPr="00471121">
        <w:t xml:space="preserve">Разослано: администрации района, прокурору района, </w:t>
      </w:r>
      <w:proofErr w:type="spellStart"/>
      <w:r w:rsidRPr="00471121">
        <w:t>РайФО</w:t>
      </w:r>
      <w:proofErr w:type="spellEnd"/>
      <w:r w:rsidRPr="00471121">
        <w:t>, бухгалтерии администрации, в дело</w:t>
      </w:r>
    </w:p>
    <w:p w:rsidR="002B6A26" w:rsidRPr="00471121" w:rsidRDefault="002B6A26" w:rsidP="00721691">
      <w:pPr>
        <w:pStyle w:val="ConsPlusNormal0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11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B6A26" w:rsidRPr="00471121" w:rsidRDefault="002B6A26" w:rsidP="00721691">
      <w:pPr>
        <w:pStyle w:val="ConsPlusNormal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47112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7216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B6A26" w:rsidRPr="00471121" w:rsidRDefault="00721691" w:rsidP="00721691">
      <w:pPr>
        <w:pStyle w:val="ConsPlusNormal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Красночабанский сельсовет Домбаровского района Оренбургской области</w:t>
      </w:r>
    </w:p>
    <w:p w:rsidR="002B6A26" w:rsidRPr="00471121" w:rsidRDefault="00CE421F" w:rsidP="00721691">
      <w:pPr>
        <w:pStyle w:val="ConsPlusNormal0"/>
        <w:ind w:left="4248"/>
        <w:jc w:val="right"/>
        <w:rPr>
          <w:sz w:val="24"/>
          <w:szCs w:val="24"/>
        </w:rPr>
      </w:pPr>
      <w:r w:rsidRPr="00471121">
        <w:rPr>
          <w:rFonts w:ascii="Times New Roman" w:hAnsi="Times New Roman" w:cs="Times New Roman"/>
          <w:sz w:val="24"/>
          <w:szCs w:val="24"/>
        </w:rPr>
        <w:t>от  01.02.2024  № 08</w:t>
      </w:r>
      <w:r w:rsidR="002B6A26" w:rsidRPr="00471121">
        <w:rPr>
          <w:rFonts w:ascii="Times New Roman" w:hAnsi="Times New Roman" w:cs="Times New Roman"/>
          <w:sz w:val="24"/>
          <w:szCs w:val="24"/>
        </w:rPr>
        <w:t>-п</w:t>
      </w:r>
    </w:p>
    <w:p w:rsidR="002B6A26" w:rsidRPr="00471121" w:rsidRDefault="002B6A26" w:rsidP="002B6A26"/>
    <w:p w:rsidR="002B6A26" w:rsidRPr="00471121" w:rsidRDefault="002B6A26" w:rsidP="002B6A26">
      <w:pPr>
        <w:suppressAutoHyphens/>
        <w:spacing w:line="216" w:lineRule="auto"/>
        <w:jc w:val="both"/>
        <w:rPr>
          <w:rFonts w:eastAsia="SimSun"/>
          <w:spacing w:val="-6"/>
          <w:kern w:val="2"/>
        </w:rPr>
      </w:pPr>
    </w:p>
    <w:p w:rsidR="002B6A26" w:rsidRPr="00471121" w:rsidRDefault="002B6A26" w:rsidP="002B6A26">
      <w:pPr>
        <w:pStyle w:val="ConsPlusNormal0"/>
        <w:ind w:left="5760"/>
        <w:jc w:val="right"/>
        <w:outlineLvl w:val="0"/>
        <w:rPr>
          <w:sz w:val="24"/>
          <w:szCs w:val="24"/>
        </w:rPr>
      </w:pPr>
    </w:p>
    <w:p w:rsidR="002B6A26" w:rsidRPr="00471121" w:rsidRDefault="002B6A26" w:rsidP="002B6A26"/>
    <w:p w:rsidR="002B6A26" w:rsidRPr="00471121" w:rsidRDefault="002B6A26" w:rsidP="002B6A26"/>
    <w:p w:rsidR="002B6A26" w:rsidRPr="00471121" w:rsidRDefault="002B6A26" w:rsidP="002B6A26"/>
    <w:p w:rsidR="002B6A26" w:rsidRPr="00471121" w:rsidRDefault="002B6A26" w:rsidP="002B6A26">
      <w:pPr>
        <w:pStyle w:val="ConsPlusNormal0"/>
        <w:outlineLvl w:val="0"/>
        <w:rPr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sz w:val="24"/>
          <w:szCs w:val="24"/>
        </w:rPr>
      </w:pPr>
    </w:p>
    <w:p w:rsidR="002B6A26" w:rsidRPr="00471121" w:rsidRDefault="002B6A26" w:rsidP="002B6A26">
      <w:pPr>
        <w:pStyle w:val="ConsPlusNormal0"/>
        <w:outlineLvl w:val="0"/>
        <w:rPr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sz w:val="24"/>
          <w:szCs w:val="24"/>
        </w:rPr>
      </w:pPr>
    </w:p>
    <w:p w:rsidR="002B6A26" w:rsidRPr="00721691" w:rsidRDefault="002B6A26" w:rsidP="002B6A26">
      <w:pPr>
        <w:pStyle w:val="ConsPlusNormal0"/>
        <w:ind w:left="5760" w:firstLine="180"/>
        <w:jc w:val="right"/>
        <w:outlineLvl w:val="0"/>
        <w:rPr>
          <w:sz w:val="28"/>
          <w:szCs w:val="24"/>
        </w:rPr>
      </w:pPr>
    </w:p>
    <w:p w:rsidR="002B6A26" w:rsidRPr="00721691" w:rsidRDefault="002B6A26" w:rsidP="002B6A26">
      <w:pPr>
        <w:pStyle w:val="ConsPlusNormal0"/>
        <w:ind w:left="5760" w:firstLine="180"/>
        <w:jc w:val="right"/>
        <w:outlineLvl w:val="0"/>
        <w:rPr>
          <w:b/>
          <w:sz w:val="28"/>
          <w:szCs w:val="24"/>
        </w:rPr>
      </w:pPr>
    </w:p>
    <w:p w:rsidR="002B6A26" w:rsidRPr="00721691" w:rsidRDefault="002B6A26" w:rsidP="002B6A26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721691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</w:p>
    <w:p w:rsidR="002B6A26" w:rsidRPr="00721691" w:rsidRDefault="00721691" w:rsidP="002B6A26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72169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B6A26" w:rsidRPr="00721691">
        <w:rPr>
          <w:rFonts w:ascii="Times New Roman" w:hAnsi="Times New Roman" w:cs="Times New Roman"/>
          <w:b/>
          <w:bCs/>
          <w:sz w:val="28"/>
          <w:szCs w:val="24"/>
        </w:rPr>
        <w:t>«Реализация муниципальной политики на территории муниципального образования Красночабанский сельсовет Домбаровского райо</w:t>
      </w:r>
      <w:r w:rsidR="00B050B5" w:rsidRPr="00721691">
        <w:rPr>
          <w:rFonts w:ascii="Times New Roman" w:hAnsi="Times New Roman" w:cs="Times New Roman"/>
          <w:b/>
          <w:bCs/>
          <w:sz w:val="28"/>
          <w:szCs w:val="24"/>
        </w:rPr>
        <w:t>на Ор</w:t>
      </w:r>
      <w:r w:rsidRPr="00721691">
        <w:rPr>
          <w:rFonts w:ascii="Times New Roman" w:hAnsi="Times New Roman" w:cs="Times New Roman"/>
          <w:b/>
          <w:bCs/>
          <w:sz w:val="28"/>
          <w:szCs w:val="24"/>
        </w:rPr>
        <w:t>енбургской области</w:t>
      </w:r>
      <w:r w:rsidR="00CE421F" w:rsidRPr="00721691">
        <w:rPr>
          <w:rFonts w:ascii="Times New Roman" w:hAnsi="Times New Roman" w:cs="Times New Roman"/>
          <w:b/>
          <w:bCs/>
          <w:sz w:val="28"/>
          <w:szCs w:val="24"/>
        </w:rPr>
        <w:t xml:space="preserve"> на 2023-2028</w:t>
      </w:r>
      <w:r w:rsidR="002B6A26" w:rsidRPr="00721691">
        <w:rPr>
          <w:rFonts w:ascii="Times New Roman" w:hAnsi="Times New Roman" w:cs="Times New Roman"/>
          <w:b/>
          <w:bCs/>
          <w:sz w:val="28"/>
          <w:szCs w:val="24"/>
        </w:rPr>
        <w:t xml:space="preserve"> годы</w:t>
      </w:r>
      <w:r w:rsidRPr="00721691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A26" w:rsidRPr="00471121" w:rsidRDefault="002B6A26" w:rsidP="002B6A26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A26" w:rsidRPr="00471121" w:rsidRDefault="002B6A26" w:rsidP="002B6A26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2B6A26" w:rsidRPr="00471121" w:rsidRDefault="002B6A26" w:rsidP="002B6A26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2B6A26" w:rsidRPr="00471121" w:rsidRDefault="002B6A26" w:rsidP="002B6A26">
      <w:pPr>
        <w:pStyle w:val="ConsPlusNormal0"/>
        <w:ind w:left="5760" w:firstLine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A26" w:rsidRPr="00471121" w:rsidRDefault="002B6A26" w:rsidP="002B6A26">
      <w:pPr>
        <w:rPr>
          <w:b/>
          <w:bCs/>
        </w:rPr>
      </w:pPr>
      <w:bookmarkStart w:id="0" w:name="Par31"/>
      <w:bookmarkStart w:id="1" w:name="Par37"/>
      <w:bookmarkEnd w:id="0"/>
      <w:bookmarkEnd w:id="1"/>
    </w:p>
    <w:p w:rsidR="002B6A26" w:rsidRPr="00471121" w:rsidRDefault="002B6A26" w:rsidP="002B6A26">
      <w:pPr>
        <w:rPr>
          <w:b/>
          <w:bCs/>
        </w:rPr>
      </w:pPr>
    </w:p>
    <w:p w:rsidR="002B6A26" w:rsidRDefault="002B6A26" w:rsidP="002B6A26">
      <w:pPr>
        <w:rPr>
          <w:b/>
          <w:bCs/>
          <w:sz w:val="28"/>
          <w:szCs w:val="28"/>
        </w:rPr>
      </w:pPr>
    </w:p>
    <w:p w:rsidR="002B6A26" w:rsidRDefault="002B6A26" w:rsidP="002B6A26">
      <w:pPr>
        <w:ind w:firstLine="180"/>
        <w:jc w:val="center"/>
        <w:rPr>
          <w:b/>
          <w:bCs/>
          <w:sz w:val="28"/>
          <w:szCs w:val="28"/>
        </w:rPr>
      </w:pPr>
    </w:p>
    <w:p w:rsidR="002B6A26" w:rsidRDefault="002B6A26" w:rsidP="002B6A26">
      <w:pPr>
        <w:ind w:firstLine="180"/>
        <w:jc w:val="center"/>
        <w:rPr>
          <w:b/>
          <w:bCs/>
          <w:sz w:val="28"/>
          <w:szCs w:val="28"/>
        </w:rPr>
      </w:pPr>
    </w:p>
    <w:p w:rsidR="002B6A26" w:rsidRDefault="002B6A26" w:rsidP="00471121">
      <w:pPr>
        <w:rPr>
          <w:b/>
          <w:bCs/>
          <w:sz w:val="28"/>
          <w:szCs w:val="28"/>
        </w:rPr>
      </w:pPr>
    </w:p>
    <w:p w:rsidR="00471121" w:rsidRDefault="00471121" w:rsidP="00471121">
      <w:pPr>
        <w:rPr>
          <w:b/>
          <w:bCs/>
          <w:sz w:val="28"/>
          <w:szCs w:val="28"/>
        </w:rPr>
      </w:pPr>
    </w:p>
    <w:p w:rsidR="00471121" w:rsidRDefault="00471121" w:rsidP="00471121">
      <w:pPr>
        <w:rPr>
          <w:b/>
          <w:bCs/>
          <w:sz w:val="28"/>
          <w:szCs w:val="28"/>
        </w:rPr>
      </w:pPr>
    </w:p>
    <w:p w:rsidR="00471121" w:rsidRDefault="00471121" w:rsidP="00471121">
      <w:pPr>
        <w:rPr>
          <w:b/>
          <w:bCs/>
          <w:sz w:val="28"/>
          <w:szCs w:val="28"/>
        </w:rPr>
      </w:pPr>
    </w:p>
    <w:p w:rsidR="00471121" w:rsidRDefault="00471121" w:rsidP="00471121">
      <w:pPr>
        <w:rPr>
          <w:b/>
          <w:bCs/>
          <w:sz w:val="28"/>
          <w:szCs w:val="28"/>
        </w:rPr>
      </w:pPr>
    </w:p>
    <w:p w:rsidR="00471121" w:rsidRDefault="00471121" w:rsidP="00471121">
      <w:pPr>
        <w:rPr>
          <w:b/>
          <w:bCs/>
          <w:sz w:val="28"/>
          <w:szCs w:val="28"/>
        </w:rPr>
      </w:pPr>
    </w:p>
    <w:p w:rsidR="00471121" w:rsidRDefault="00471121" w:rsidP="00471121">
      <w:pPr>
        <w:rPr>
          <w:b/>
          <w:bCs/>
          <w:sz w:val="28"/>
          <w:szCs w:val="28"/>
        </w:rPr>
      </w:pPr>
    </w:p>
    <w:p w:rsidR="00471121" w:rsidRDefault="00471121" w:rsidP="00471121">
      <w:pPr>
        <w:rPr>
          <w:b/>
          <w:bCs/>
          <w:sz w:val="28"/>
          <w:szCs w:val="28"/>
        </w:rPr>
      </w:pPr>
    </w:p>
    <w:p w:rsidR="00471121" w:rsidRDefault="00471121" w:rsidP="00471121">
      <w:pPr>
        <w:rPr>
          <w:b/>
          <w:bCs/>
          <w:sz w:val="28"/>
          <w:szCs w:val="28"/>
        </w:rPr>
      </w:pPr>
    </w:p>
    <w:p w:rsidR="00471121" w:rsidRPr="005C573F" w:rsidRDefault="00471121" w:rsidP="00471121">
      <w:pPr>
        <w:rPr>
          <w:bCs/>
          <w:sz w:val="28"/>
          <w:szCs w:val="28"/>
        </w:rPr>
      </w:pPr>
    </w:p>
    <w:p w:rsidR="002B6A26" w:rsidRPr="005C573F" w:rsidRDefault="005C573F" w:rsidP="005C573F">
      <w:pPr>
        <w:jc w:val="center"/>
        <w:rPr>
          <w:bCs/>
          <w:sz w:val="28"/>
          <w:szCs w:val="28"/>
        </w:rPr>
      </w:pPr>
      <w:r w:rsidRPr="005C573F">
        <w:rPr>
          <w:bCs/>
          <w:sz w:val="28"/>
          <w:szCs w:val="28"/>
        </w:rPr>
        <w:t>п. Красночабанский, 2024 г.</w:t>
      </w:r>
    </w:p>
    <w:p w:rsidR="002B6A26" w:rsidRDefault="002B6A26" w:rsidP="002B6A26">
      <w:pPr>
        <w:ind w:firstLine="18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П</w:t>
      </w:r>
      <w:proofErr w:type="gramEnd"/>
      <w:r>
        <w:rPr>
          <w:b/>
          <w:bCs/>
          <w:sz w:val="28"/>
          <w:szCs w:val="28"/>
        </w:rPr>
        <w:t xml:space="preserve"> А С П О Р Т </w:t>
      </w:r>
    </w:p>
    <w:p w:rsidR="002B6A26" w:rsidRDefault="002B6A26" w:rsidP="002B6A26">
      <w:pPr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2B6A26" w:rsidRDefault="002B6A26" w:rsidP="002B6A26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«Реализация муниципальной политики на территории муниципального образования Красночабанский сельсовет Домбаровского райо</w:t>
      </w:r>
      <w:r w:rsidR="00B050B5">
        <w:rPr>
          <w:rFonts w:ascii="Times New Roman" w:hAnsi="Times New Roman" w:cs="Times New Roman"/>
          <w:b/>
          <w:bCs/>
          <w:sz w:val="28"/>
          <w:szCs w:val="28"/>
        </w:rPr>
        <w:t>на Ор</w:t>
      </w:r>
      <w:r w:rsidR="00721691">
        <w:rPr>
          <w:rFonts w:ascii="Times New Roman" w:hAnsi="Times New Roman" w:cs="Times New Roman"/>
          <w:b/>
          <w:bCs/>
          <w:sz w:val="28"/>
          <w:szCs w:val="28"/>
        </w:rPr>
        <w:t>енбургской области</w:t>
      </w:r>
      <w:r w:rsidR="00CE421F">
        <w:rPr>
          <w:rFonts w:ascii="Times New Roman" w:hAnsi="Times New Roman" w:cs="Times New Roman"/>
          <w:b/>
          <w:bCs/>
          <w:sz w:val="28"/>
          <w:szCs w:val="28"/>
        </w:rPr>
        <w:t xml:space="preserve"> на 2023-2028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7216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1691" w:rsidRDefault="00721691" w:rsidP="002B6A26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518"/>
        <w:gridCol w:w="7053"/>
      </w:tblGrid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«Реализация муниципальной политики на территории</w:t>
            </w:r>
          </w:p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Красночабанский сельсовет</w:t>
            </w:r>
          </w:p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Домбаровского района</w:t>
            </w:r>
          </w:p>
          <w:p w:rsidR="002B6A26" w:rsidRDefault="00B050B5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</w:t>
            </w:r>
            <w:r w:rsidR="00784E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енбургской области» на 2023-2028</w:t>
            </w:r>
            <w:r w:rsidR="002B6A2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ac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2B6A26" w:rsidRDefault="002B6A26" w:rsidP="00B050B5">
            <w:pPr>
              <w:pStyle w:val="ac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</w:t>
            </w:r>
          </w:p>
          <w:p w:rsidR="002B6A26" w:rsidRDefault="002B6A26" w:rsidP="00B050B5">
            <w:pPr>
              <w:pStyle w:val="ac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Красночабанский сельсовет</w:t>
            </w:r>
          </w:p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ac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Соисполнитель  Программы     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                       инструменты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Программы</w:t>
            </w:r>
          </w:p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1)«Осуществление деятельности главы сельсовета и аппарата управления»;</w:t>
            </w:r>
          </w:p>
          <w:p w:rsidR="002B6A26" w:rsidRDefault="002B6A26" w:rsidP="00B050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«Обеспечение осуществления переданных полномочий»</w:t>
            </w:r>
          </w:p>
          <w:p w:rsidR="002B6A26" w:rsidRDefault="002B6A26" w:rsidP="00B050B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полномочий  органов местного самоуправления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 решению вопросов местного значения, а также отдельных передаваемых государственных полномочий</w:t>
            </w: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1)обеспечение деятельности главы сельсовета и аппарата управления администрации  муниципального образования Красночабанский сельсовет</w:t>
            </w:r>
          </w:p>
          <w:p w:rsidR="002B6A26" w:rsidRDefault="002B6A26" w:rsidP="00B050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обеспечение исполнения переданных полномочий</w:t>
            </w: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целевых показателях (индикаторах) Программы, подпрограмм Программы и их значе</w:t>
            </w:r>
            <w:r w:rsidR="004A6A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ниях представлены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к настоящей Программе</w:t>
            </w: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Этапы и сроки реализации </w:t>
            </w:r>
          </w:p>
          <w:p w:rsidR="002B6A26" w:rsidRDefault="002B6A26" w:rsidP="00B050B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CE421F" w:rsidP="00B050B5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– 2028</w:t>
            </w:r>
            <w:r w:rsidR="00B05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6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  <w:p w:rsidR="002B6A26" w:rsidRDefault="002B6A26" w:rsidP="00B050B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не выделяются.</w:t>
            </w: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  <w:p w:rsidR="002B6A26" w:rsidRDefault="002B6A26" w:rsidP="00B050B5">
            <w:pPr>
              <w:pStyle w:val="ConsPlusNormal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8630DB" w:rsidP="00B050B5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10651,9 </w:t>
            </w:r>
            <w:r w:rsidR="002B6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 по годам</w:t>
            </w:r>
          </w:p>
          <w:p w:rsidR="002B6A26" w:rsidRDefault="00B050B5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E4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3138,5</w:t>
            </w:r>
            <w:r w:rsidR="002B6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тыс. рублей;</w:t>
            </w:r>
          </w:p>
          <w:p w:rsidR="002B6A26" w:rsidRDefault="00B050B5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CE4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3985,6</w:t>
            </w:r>
            <w:r w:rsidR="002B6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2B6A26" w:rsidRDefault="00B050B5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863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1888,0</w:t>
            </w:r>
            <w:r w:rsidR="00DE5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6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:rsidR="002B6A26" w:rsidRDefault="00B050B5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="00863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1639,8</w:t>
            </w:r>
            <w:r w:rsidR="002B6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2B6A26" w:rsidRDefault="00B050B5" w:rsidP="00B050B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  <w:r w:rsidR="00DE5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2B6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 тыс. рублей.</w:t>
            </w:r>
          </w:p>
          <w:p w:rsidR="00784E57" w:rsidRPr="008630DB" w:rsidRDefault="00784E57" w:rsidP="00784E57">
            <w:pPr>
              <w:rPr>
                <w:sz w:val="24"/>
                <w:szCs w:val="24"/>
                <w:lang w:eastAsia="en-US"/>
              </w:rPr>
            </w:pPr>
            <w:r w:rsidRPr="008630DB">
              <w:rPr>
                <w:sz w:val="24"/>
                <w:szCs w:val="24"/>
                <w:lang w:eastAsia="en-US"/>
              </w:rPr>
              <w:t>2028 год  - 0,00  тыс. рублей</w:t>
            </w:r>
          </w:p>
        </w:tc>
      </w:tr>
      <w:tr w:rsidR="002B6A26" w:rsidTr="00B050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эффективного исполнения полномочий  органов местного самоуправления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решению вопросов местного значения, а также отдельных передаваемых государственных полномочий</w:t>
            </w:r>
          </w:p>
        </w:tc>
      </w:tr>
    </w:tbl>
    <w:p w:rsidR="002B6A26" w:rsidRDefault="002B6A26" w:rsidP="002B6A26">
      <w:pPr>
        <w:pStyle w:val="ConsPlusNormal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B6A26" w:rsidRDefault="002B6A26" w:rsidP="002B6A26">
      <w:pPr>
        <w:rPr>
          <w:rFonts w:eastAsia="Calibri"/>
          <w:bCs/>
          <w:sz w:val="28"/>
          <w:szCs w:val="28"/>
        </w:rPr>
      </w:pPr>
    </w:p>
    <w:p w:rsidR="00721691" w:rsidRDefault="00721691" w:rsidP="002B6A26">
      <w:pPr>
        <w:rPr>
          <w:sz w:val="28"/>
          <w:szCs w:val="28"/>
        </w:rPr>
      </w:pPr>
    </w:p>
    <w:p w:rsidR="002B6A26" w:rsidRDefault="002B6A26" w:rsidP="002B6A2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Общая характеристика сферы реализации программы</w:t>
      </w:r>
    </w:p>
    <w:p w:rsidR="002B6A26" w:rsidRDefault="002B6A26" w:rsidP="002B6A26">
      <w:pPr>
        <w:ind w:left="720"/>
        <w:jc w:val="both"/>
        <w:outlineLvl w:val="1"/>
        <w:rPr>
          <w:b/>
        </w:rPr>
      </w:pPr>
    </w:p>
    <w:p w:rsidR="002B6A26" w:rsidRDefault="002B6A26" w:rsidP="002B6A26">
      <w:pPr>
        <w:ind w:firstLine="709"/>
        <w:jc w:val="both"/>
        <w:outlineLvl w:val="1"/>
        <w:rPr>
          <w:b/>
        </w:rPr>
      </w:pPr>
      <w: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2B6A26" w:rsidRDefault="002B6A26" w:rsidP="002B6A26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2020-2024 годы разработана в соответствии с Бюджетным </w:t>
      </w:r>
      <w:hyperlink r:id="rId6" w:history="1">
        <w:r w:rsidRPr="004A6ADA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кодекс</w:t>
        </w:r>
      </w:hyperlink>
      <w:r w:rsidRPr="004A6AD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Законом Оренбургской области от 10.10.2007 года №1611/339-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муниципальной службе в Оренбургской области», Федеральным  законом от 6 декабря 2011 года  № 402-ФЗ «О бухгалтерском учете», </w:t>
      </w:r>
      <w:hyperlink r:id="rId7" w:history="1">
        <w:r w:rsidRPr="004A6ADA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 w:rsidRPr="004A6ADA">
        <w:rPr>
          <w:rFonts w:ascii="Times New Roman" w:hAnsi="Times New Roman" w:cs="Times New Roman"/>
          <w:sz w:val="24"/>
          <w:szCs w:val="24"/>
        </w:rPr>
        <w:t>ом О</w:t>
      </w:r>
      <w:r>
        <w:rPr>
          <w:rFonts w:ascii="Times New Roman" w:hAnsi="Times New Roman" w:cs="Times New Roman"/>
          <w:sz w:val="24"/>
          <w:szCs w:val="24"/>
        </w:rPr>
        <w:t xml:space="preserve">ренбургской области от 30 ноября 2005 года N 2738/499-III-ОЗ "О межбюджетных отношениях в Оренбургской области", Постановлением администрации Красночабанского сельсовета от 19.11.2018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98-п «Об утверждении Порядка разработки, реализации и оценки эффективности муниципальных программ МО Красночабанский сельсовет» </w:t>
      </w:r>
      <w:proofErr w:type="gramEnd"/>
    </w:p>
    <w:p w:rsidR="002B6A26" w:rsidRDefault="002B6A26" w:rsidP="002B6A26">
      <w:pPr>
        <w:ind w:firstLine="709"/>
        <w:jc w:val="both"/>
      </w:pPr>
      <w: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2B6A26" w:rsidRDefault="002B6A26" w:rsidP="002B6A26">
      <w:pPr>
        <w:ind w:firstLine="709"/>
        <w:jc w:val="both"/>
      </w:pPr>
      <w:r>
        <w:t>- состоянием системы органов местного самоуправления, их функционально-должностной структуры;</w:t>
      </w:r>
    </w:p>
    <w:p w:rsidR="002B6A26" w:rsidRDefault="002B6A26" w:rsidP="002B6A26">
      <w:pPr>
        <w:ind w:firstLine="709"/>
        <w:jc w:val="both"/>
      </w:pPr>
      <w:r>
        <w:t>- состоянием кадрового состава и, прежде всего, профессионализмом работников органов местного самоуправления;</w:t>
      </w:r>
    </w:p>
    <w:p w:rsidR="002B6A26" w:rsidRDefault="002B6A26" w:rsidP="002B6A26">
      <w:pPr>
        <w:ind w:firstLine="709"/>
        <w:jc w:val="both"/>
      </w:pPr>
      <w:r>
        <w:t>- наличием инструментов и способов взаимодействия населения и органов местного самоуправления.</w:t>
      </w:r>
    </w:p>
    <w:p w:rsidR="002B6A26" w:rsidRDefault="002B6A26" w:rsidP="002B6A26">
      <w:pPr>
        <w:ind w:firstLine="709"/>
        <w:jc w:val="both"/>
      </w:pPr>
      <w:r>
        <w:t>Помимо своих полномочий, муниципальное образование Красночабанский сельсовет осуществляет  выполнение переданных полномочий РФ на ведение первичного воинского учета на территориях, где отсутствуют военные комиссариаты.</w:t>
      </w:r>
    </w:p>
    <w:p w:rsidR="002B6A26" w:rsidRDefault="002B6A26" w:rsidP="002B6A26">
      <w:pPr>
        <w:ind w:firstLine="709"/>
        <w:jc w:val="both"/>
      </w:pPr>
      <w:r>
        <w:t xml:space="preserve">Основным направлениям деятельности администрации муниципального образования сельского поселения являются: </w:t>
      </w:r>
    </w:p>
    <w:p w:rsidR="002B6A26" w:rsidRDefault="002B6A26" w:rsidP="002B6A26">
      <w:pPr>
        <w:ind w:firstLine="709"/>
        <w:jc w:val="both"/>
      </w:pPr>
      <w:r>
        <w:t>- мобилизация доходных источников местного бюджета;</w:t>
      </w:r>
    </w:p>
    <w:p w:rsidR="002B6A26" w:rsidRDefault="002B6A26" w:rsidP="002B6A26">
      <w:pPr>
        <w:ind w:firstLine="709"/>
        <w:jc w:val="both"/>
      </w:pPr>
      <w:r>
        <w:t>- эффективное расходование бюджетных средств;</w:t>
      </w:r>
    </w:p>
    <w:p w:rsidR="002B6A26" w:rsidRDefault="002B6A26" w:rsidP="002B6A26">
      <w:pPr>
        <w:ind w:firstLine="709"/>
        <w:jc w:val="both"/>
      </w:pPr>
      <w:r>
        <w:t>- обеспечение выполнения передаваемых полномочий;</w:t>
      </w:r>
    </w:p>
    <w:p w:rsidR="002B6A26" w:rsidRDefault="002B6A26" w:rsidP="002B6A26">
      <w:pPr>
        <w:ind w:firstLine="709"/>
        <w:jc w:val="both"/>
        <w:rPr>
          <w:i/>
        </w:rPr>
      </w:pPr>
      <w: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>
        <w:rPr>
          <w:i/>
        </w:rPr>
        <w:t>.</w:t>
      </w:r>
    </w:p>
    <w:p w:rsidR="002B6A26" w:rsidRDefault="002B6A26" w:rsidP="002B6A26">
      <w:pPr>
        <w:ind w:firstLine="709"/>
        <w:jc w:val="both"/>
      </w:pPr>
      <w:r>
        <w:t>Для информирования населения создан официальный интернет - сайт муниципального образования Красночабанский сельсовет, на котором размещается информация о деятельности органов местного самоуправления. В соответствии с законодательством на сайте размещаются нормативные правовые акты, принятые Советом Депутатов муниципального образования сельского поселения.</w:t>
      </w:r>
    </w:p>
    <w:p w:rsidR="002B6A26" w:rsidRDefault="002B6A26" w:rsidP="002B6A26">
      <w:pPr>
        <w:ind w:firstLine="709"/>
        <w:jc w:val="both"/>
        <w:rPr>
          <w:bCs/>
        </w:rPr>
      </w:pPr>
      <w:r>
        <w:rPr>
          <w:bCs/>
        </w:rPr>
        <w:t>Эффективность управления - одна из важнейших составляющих социаль</w:t>
      </w:r>
      <w:r>
        <w:rPr>
          <w:bCs/>
        </w:rPr>
        <w:softHyphen/>
        <w:t>но-экономического развития сельского поселения, которая напрямую зависит от компетентности муниципальных слу</w:t>
      </w:r>
      <w:r>
        <w:rPr>
          <w:bCs/>
        </w:rPr>
        <w:softHyphen/>
        <w:t>жащих, специалистов администрации.</w:t>
      </w:r>
    </w:p>
    <w:p w:rsidR="002B6A26" w:rsidRDefault="002B6A26" w:rsidP="002B6A26">
      <w:pPr>
        <w:ind w:firstLine="709"/>
        <w:jc w:val="both"/>
        <w:rPr>
          <w:bCs/>
        </w:rPr>
      </w:pPr>
      <w:r>
        <w:rPr>
          <w:bCs/>
        </w:rPr>
        <w:t>Подпрограммы програ</w:t>
      </w:r>
      <w:r w:rsidR="004A6ADA">
        <w:rPr>
          <w:bCs/>
        </w:rPr>
        <w:t xml:space="preserve">ммы представлены в приложениях </w:t>
      </w:r>
      <w:r>
        <w:rPr>
          <w:bCs/>
        </w:rPr>
        <w:t xml:space="preserve"> 4,5.</w:t>
      </w:r>
    </w:p>
    <w:p w:rsidR="002B6A26" w:rsidRDefault="002B6A26" w:rsidP="002B6A26">
      <w:pPr>
        <w:pStyle w:val="1"/>
        <w:spacing w:before="0" w:after="0"/>
        <w:rPr>
          <w:rFonts w:ascii="Times New Roman" w:hAnsi="Times New Roman" w:cs="Times New Roman"/>
        </w:rPr>
      </w:pPr>
    </w:p>
    <w:p w:rsidR="00721691" w:rsidRDefault="00721691" w:rsidP="002B6A26">
      <w:pPr>
        <w:pStyle w:val="1"/>
        <w:spacing w:before="0" w:after="0"/>
        <w:rPr>
          <w:rFonts w:ascii="Times New Roman" w:hAnsi="Times New Roman" w:cs="Times New Roman"/>
        </w:rPr>
      </w:pPr>
    </w:p>
    <w:p w:rsidR="002B6A26" w:rsidRDefault="002B6A26" w:rsidP="002B6A26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Приоритеты муниципальной политики в сфере реализации</w:t>
      </w:r>
    </w:p>
    <w:p w:rsidR="002B6A26" w:rsidRDefault="002B6A26" w:rsidP="002B6A26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программы, цель, задачи, целевые показатели (индикаторы) их</w:t>
      </w:r>
    </w:p>
    <w:p w:rsidR="002B6A26" w:rsidRDefault="002B6A26" w:rsidP="002B6A26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достижения, сроки реализации</w:t>
      </w:r>
    </w:p>
    <w:p w:rsidR="002B6A26" w:rsidRDefault="002B6A26" w:rsidP="002B6A26"/>
    <w:p w:rsidR="002B6A26" w:rsidRDefault="002B6A26" w:rsidP="002B6A26">
      <w:pPr>
        <w:ind w:firstLine="709"/>
        <w:jc w:val="both"/>
      </w:pPr>
      <w:r>
        <w:t>Приоритеты муниципальной политики направлены на обеспечение эффективного функционирования главы сельсовета и аппарата управления муниципального образования Красночабанский сельсовет.</w:t>
      </w:r>
    </w:p>
    <w:p w:rsidR="002B6A26" w:rsidRDefault="002B6A26" w:rsidP="002B6A26">
      <w:pPr>
        <w:ind w:firstLine="709"/>
        <w:jc w:val="both"/>
      </w:pPr>
      <w:r>
        <w:t xml:space="preserve">Целью программы является реализация полномочий  органов местного </w:t>
      </w:r>
    </w:p>
    <w:p w:rsidR="002B6A26" w:rsidRDefault="002B6A26" w:rsidP="002B6A26">
      <w:pPr>
        <w:ind w:firstLine="709"/>
        <w:jc w:val="both"/>
      </w:pPr>
      <w:r>
        <w:t>самоуправления</w:t>
      </w:r>
      <w:r>
        <w:rPr>
          <w:bCs/>
        </w:rPr>
        <w:t xml:space="preserve"> </w:t>
      </w:r>
      <w:r>
        <w:t>по решению вопросов местного значения, а также отдельных передаваемых государственных полномочий.</w:t>
      </w:r>
    </w:p>
    <w:p w:rsidR="002B6A26" w:rsidRDefault="002B6A26" w:rsidP="002B6A26">
      <w:pPr>
        <w:ind w:firstLine="709"/>
        <w:jc w:val="both"/>
      </w:pPr>
      <w:r>
        <w:t>Для достижения поставленной цели необходимо обеспечить решение следующих задач:</w:t>
      </w:r>
    </w:p>
    <w:p w:rsidR="002B6A26" w:rsidRDefault="002B6A26" w:rsidP="002B6A26">
      <w:pPr>
        <w:ind w:firstLine="709"/>
        <w:jc w:val="both"/>
      </w:pPr>
      <w:r>
        <w:t>1)обеспечение деятельности главы сельсовета и аппарата управления администрации муниципального образования Красночабанский сельсовет;</w:t>
      </w:r>
    </w:p>
    <w:p w:rsidR="002B6A26" w:rsidRDefault="002B6A26" w:rsidP="002B6A26">
      <w:pPr>
        <w:ind w:firstLine="709"/>
        <w:jc w:val="both"/>
      </w:pPr>
      <w:r>
        <w:t>2) Обеспечение исполнения переданных полномочий.</w:t>
      </w:r>
    </w:p>
    <w:p w:rsidR="002B6A26" w:rsidRDefault="002B6A26" w:rsidP="002B6A26">
      <w:pPr>
        <w:ind w:firstLine="709"/>
        <w:jc w:val="both"/>
      </w:pPr>
      <w:r>
        <w:t xml:space="preserve">Исполнителем Программы является администрация  муниципального образования Красночабанский сельсовет. Специалист  администрации, на  которого возложено исполнение программных  мероприятий,  ежегодно подводит итоги и готовит отчет о ходе реализации Программы за  истекший  год.  </w:t>
      </w:r>
    </w:p>
    <w:p w:rsidR="002B6A26" w:rsidRDefault="002B6A26" w:rsidP="002B6A26">
      <w:pPr>
        <w:ind w:firstLine="709"/>
        <w:jc w:val="both"/>
      </w:pPr>
      <w:r>
        <w:t>Конечным результатом реализации программы являются:</w:t>
      </w:r>
    </w:p>
    <w:p w:rsidR="002B6A26" w:rsidRDefault="002B6A26" w:rsidP="002B6A26">
      <w:pPr>
        <w:ind w:firstLine="709"/>
        <w:jc w:val="both"/>
        <w:rPr>
          <w:bCs/>
        </w:rPr>
      </w:pPr>
      <w:r>
        <w:t>- Обеспечение эффективного исполнения полномочий  органов местного самоуправления</w:t>
      </w:r>
      <w:r>
        <w:rPr>
          <w:bCs/>
        </w:rPr>
        <w:t xml:space="preserve"> </w:t>
      </w:r>
      <w:r>
        <w:t>по решению вопросов местного значения, а также отдельных передаваемых государственных полномочий.</w:t>
      </w:r>
    </w:p>
    <w:p w:rsidR="002B6A26" w:rsidRDefault="002B6A26" w:rsidP="002B6A26">
      <w:pPr>
        <w:ind w:firstLine="709"/>
        <w:jc w:val="both"/>
      </w:pPr>
      <w:r>
        <w:t>Пла</w:t>
      </w:r>
      <w:r w:rsidR="00CE421F">
        <w:t>н реализации мероприятий на 2024</w:t>
      </w:r>
      <w:r w:rsidR="004A6ADA">
        <w:t xml:space="preserve"> год, приведен в приложении </w:t>
      </w:r>
      <w:r>
        <w:t xml:space="preserve"> 3 к настоящей Программе.  </w:t>
      </w:r>
    </w:p>
    <w:p w:rsidR="002B6A26" w:rsidRDefault="00B050B5" w:rsidP="002B6A26">
      <w:pPr>
        <w:ind w:firstLine="709"/>
        <w:jc w:val="both"/>
      </w:pPr>
      <w:r>
        <w:t>Срок</w:t>
      </w:r>
      <w:r w:rsidR="00CE421F">
        <w:t xml:space="preserve"> реализации программы: 2023–2028</w:t>
      </w:r>
      <w:r w:rsidR="002B6A26">
        <w:t>годы.</w:t>
      </w:r>
    </w:p>
    <w:p w:rsidR="002B6A26" w:rsidRDefault="002B6A26" w:rsidP="002B6A2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целевых показателей (индикаторов) Программы</w:t>
      </w:r>
      <w:bookmarkStart w:id="2" w:name="sub_10217"/>
    </w:p>
    <w:p w:rsidR="002B6A26" w:rsidRDefault="002B6A26" w:rsidP="002B6A26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целевых показателях (индикаторах) Программы, подпрограмм Программы и их значе</w:t>
      </w:r>
      <w:r w:rsidR="004A6ADA">
        <w:rPr>
          <w:rFonts w:ascii="Times New Roman" w:hAnsi="Times New Roman" w:cs="Times New Roman"/>
        </w:rPr>
        <w:t xml:space="preserve">ниях представлены в приложении </w:t>
      </w:r>
      <w:r>
        <w:rPr>
          <w:rFonts w:ascii="Times New Roman" w:hAnsi="Times New Roman" w:cs="Times New Roman"/>
        </w:rPr>
        <w:t xml:space="preserve"> 1 к настоящей Программе. </w:t>
      </w:r>
      <w:bookmarkEnd w:id="2"/>
    </w:p>
    <w:p w:rsidR="002B6A26" w:rsidRDefault="002B6A26" w:rsidP="002B6A2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Ресурсное обеспечение Программы</w:t>
      </w:r>
    </w:p>
    <w:p w:rsidR="002B6A26" w:rsidRDefault="002B6A26" w:rsidP="002B6A26">
      <w:pPr>
        <w:pStyle w:val="11"/>
        <w:ind w:firstLine="709"/>
        <w:jc w:val="both"/>
        <w:rPr>
          <w:rStyle w:val="ad"/>
          <w:b/>
          <w:color w:val="000000"/>
        </w:rPr>
      </w:pPr>
      <w:bookmarkStart w:id="3" w:name="sub_10614"/>
      <w:r>
        <w:t xml:space="preserve">Ресурсное обеспечение реализации Программы </w:t>
      </w:r>
      <w:r>
        <w:rPr>
          <w:color w:val="000000"/>
        </w:rPr>
        <w:t xml:space="preserve">представлено в </w:t>
      </w:r>
      <w:r>
        <w:rPr>
          <w:rStyle w:val="ad"/>
          <w:color w:val="000000"/>
        </w:rPr>
        <w:t xml:space="preserve">приложении </w:t>
      </w:r>
    </w:p>
    <w:p w:rsidR="002B6A26" w:rsidRDefault="002B6A26" w:rsidP="002B6A26">
      <w:pPr>
        <w:pStyle w:val="11"/>
        <w:ind w:firstLine="180"/>
        <w:jc w:val="both"/>
      </w:pPr>
      <w:r>
        <w:rPr>
          <w:rStyle w:val="ad"/>
          <w:color w:val="000000"/>
        </w:rPr>
        <w:t xml:space="preserve"> 2 к настоящей Программе</w:t>
      </w:r>
      <w:r>
        <w:rPr>
          <w:color w:val="000000"/>
        </w:rPr>
        <w:t>.</w:t>
      </w:r>
    </w:p>
    <w:bookmarkEnd w:id="3"/>
    <w:p w:rsidR="002B6A26" w:rsidRDefault="002B6A26" w:rsidP="002B6A26"/>
    <w:p w:rsidR="002B6A26" w:rsidRDefault="002B6A26" w:rsidP="002B6A26">
      <w:pPr>
        <w:pStyle w:val="11"/>
        <w:numPr>
          <w:ilvl w:val="0"/>
          <w:numId w:val="3"/>
        </w:numPr>
        <w:suppressAutoHyphens w:val="0"/>
        <w:jc w:val="center"/>
        <w:rPr>
          <w:b/>
        </w:rPr>
      </w:pPr>
      <w:r>
        <w:rPr>
          <w:b/>
        </w:rPr>
        <w:t>Правовое регулирование и Управление рисками реализации Программы</w:t>
      </w:r>
    </w:p>
    <w:p w:rsidR="002B6A26" w:rsidRDefault="002B6A26" w:rsidP="002B6A26">
      <w:pPr>
        <w:pStyle w:val="11"/>
        <w:ind w:firstLine="708"/>
        <w:jc w:val="both"/>
      </w:pPr>
      <w:r>
        <w:t>Подготовка нормативных правовых актов по вопросам реализации Программы осуществляется по мере возникновения необходимости их нормативно-правового регулирования.</w:t>
      </w:r>
    </w:p>
    <w:p w:rsidR="002B6A26" w:rsidRDefault="002B6A26" w:rsidP="002B6A26">
      <w:pPr>
        <w:pStyle w:val="11"/>
        <w:ind w:firstLine="708"/>
        <w:jc w:val="both"/>
      </w:pPr>
      <w:r>
        <w:t xml:space="preserve">Реализация мероприятий Программы связана с различными группами рисков, обусловленных как внутренними факторами, зависящими от исполнителя (технологические риски и организационные риски), так и рисками, относящимися к </w:t>
      </w:r>
      <w:proofErr w:type="gramStart"/>
      <w:r>
        <w:t>внешним</w:t>
      </w:r>
      <w:proofErr w:type="gramEnd"/>
      <w:r>
        <w:t>: изменения законодательства и внешней экономической ситуации, риски финансового обеспечения. Оказать существенное влияние на последнюю категорию ответственный исполнитель Программы не может, поскольку это выходит за пределы его компетенции.</w:t>
      </w:r>
    </w:p>
    <w:p w:rsidR="002B6A26" w:rsidRDefault="002B6A26" w:rsidP="002B6A26">
      <w:pPr>
        <w:pStyle w:val="11"/>
        <w:ind w:firstLine="708"/>
        <w:jc w:val="both"/>
      </w:pPr>
      <w:r>
        <w:t>Комплексная оценка и информация о предполагаемых рисках, полученные на этапе подготовки Программы, в значительной степени упрощают оперативное управление действиями исполнителей Программы и способствуют предупреждению негативных тенденций, связанных с невыполнением поставленных задач.</w:t>
      </w:r>
    </w:p>
    <w:p w:rsidR="002B6A26" w:rsidRDefault="002B6A26" w:rsidP="002B6A26">
      <w:pPr>
        <w:pStyle w:val="11"/>
        <w:ind w:firstLine="708"/>
        <w:jc w:val="both"/>
      </w:pPr>
      <w:r>
        <w:t>К внешним факторам относятся:</w:t>
      </w:r>
    </w:p>
    <w:p w:rsidR="002B6A26" w:rsidRDefault="002B6A26" w:rsidP="002B6A26">
      <w:pPr>
        <w:pStyle w:val="11"/>
        <w:ind w:firstLine="708"/>
        <w:jc w:val="both"/>
      </w:pPr>
      <w:r>
        <w:t>- изменения в социально-экономической и политической обстановке Российской Федерации, а также в финансово-бюджетной сфере;</w:t>
      </w:r>
    </w:p>
    <w:p w:rsidR="002B6A26" w:rsidRDefault="002B6A26" w:rsidP="002B6A26">
      <w:pPr>
        <w:pStyle w:val="11"/>
        <w:ind w:firstLine="708"/>
        <w:jc w:val="both"/>
      </w:pPr>
      <w:r>
        <w:lastRenderedPageBreak/>
        <w:t>- изменения федерального и областного законодательства определяющего систему мероприятий Программы.</w:t>
      </w:r>
    </w:p>
    <w:p w:rsidR="002B6A26" w:rsidRDefault="002B6A26" w:rsidP="002B6A26">
      <w:pPr>
        <w:pStyle w:val="11"/>
        <w:ind w:firstLine="708"/>
        <w:jc w:val="both"/>
      </w:pPr>
      <w:r>
        <w:t>К внутренним факторам относятся:</w:t>
      </w:r>
    </w:p>
    <w:p w:rsidR="002B6A26" w:rsidRDefault="002B6A26" w:rsidP="002B6A26">
      <w:pPr>
        <w:pStyle w:val="11"/>
        <w:ind w:firstLine="708"/>
        <w:jc w:val="both"/>
      </w:pPr>
      <w:r>
        <w:t>- нарушение сроков реализации, как отдельных мероприятий, так и всей Программы в целом;</w:t>
      </w:r>
    </w:p>
    <w:p w:rsidR="002B6A26" w:rsidRDefault="002B6A26" w:rsidP="002B6A26">
      <w:pPr>
        <w:pStyle w:val="11"/>
        <w:ind w:firstLine="708"/>
        <w:jc w:val="both"/>
      </w:pPr>
      <w:r>
        <w:t>- ограничение финансирования по причине неблагоприятных социально-экономических процессов.</w:t>
      </w:r>
    </w:p>
    <w:p w:rsidR="002B6A26" w:rsidRDefault="002B6A26" w:rsidP="002B6A26">
      <w:pPr>
        <w:pStyle w:val="11"/>
        <w:ind w:firstLine="708"/>
        <w:jc w:val="both"/>
      </w:pPr>
      <w:r>
        <w:t>Риски, определенные внутренними факторами, будут минимизироваться путем осуществления организационных, разъяснительных мероприятий.</w:t>
      </w:r>
    </w:p>
    <w:p w:rsidR="002B6A26" w:rsidRDefault="002B6A26" w:rsidP="002B6A26">
      <w:pPr>
        <w:pStyle w:val="11"/>
        <w:ind w:firstLine="708"/>
        <w:jc w:val="both"/>
      </w:pPr>
      <w:r>
        <w:t>Для исключения рисков невыполнения задач Программы необходимо:</w:t>
      </w:r>
    </w:p>
    <w:p w:rsidR="002B6A26" w:rsidRDefault="002B6A26" w:rsidP="002B6A26">
      <w:pPr>
        <w:pStyle w:val="11"/>
        <w:ind w:firstLine="708"/>
        <w:jc w:val="both"/>
      </w:pPr>
      <w:r>
        <w:t>- детально проработать схему реализации Программы;</w:t>
      </w:r>
    </w:p>
    <w:p w:rsidR="002B6A26" w:rsidRDefault="002B6A26" w:rsidP="002B6A26">
      <w:pPr>
        <w:pStyle w:val="11"/>
        <w:ind w:firstLine="708"/>
        <w:jc w:val="both"/>
      </w:pPr>
      <w:r>
        <w:t>- контролировать достижение поставленных на определенном этапе задач;</w:t>
      </w:r>
    </w:p>
    <w:p w:rsidR="002B6A26" w:rsidRDefault="002B6A26" w:rsidP="002B6A26">
      <w:pPr>
        <w:pStyle w:val="11"/>
        <w:ind w:firstLine="708"/>
        <w:jc w:val="both"/>
      </w:pPr>
      <w:r>
        <w:t>- регулярно осуществлять информационную поддержку реализации мероприятий Программы.</w:t>
      </w:r>
    </w:p>
    <w:p w:rsidR="002B6A26" w:rsidRDefault="002B6A26" w:rsidP="002B6A26">
      <w:pPr>
        <w:pStyle w:val="11"/>
        <w:ind w:firstLine="708"/>
        <w:jc w:val="both"/>
      </w:pPr>
      <w:r>
        <w:t>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Программы.</w:t>
      </w:r>
    </w:p>
    <w:p w:rsidR="002B6A26" w:rsidRDefault="002B6A26" w:rsidP="002B6A26">
      <w:pPr>
        <w:pStyle w:val="11"/>
        <w:ind w:firstLine="708"/>
        <w:jc w:val="both"/>
      </w:pPr>
      <w:r>
        <w:t>Мероприятия, направленные на снижение рисков реализации Программы, осуществляются управлением в рамках своей текущей деятельности.</w:t>
      </w:r>
    </w:p>
    <w:p w:rsidR="002B6A26" w:rsidRDefault="002B6A26" w:rsidP="002B6A26">
      <w:pPr>
        <w:pStyle w:val="11"/>
        <w:ind w:firstLine="708"/>
        <w:jc w:val="both"/>
      </w:pPr>
      <w:r>
        <w:t>План</w:t>
      </w:r>
      <w:r w:rsidR="00CE421F">
        <w:t xml:space="preserve">  реализации  Программы  на 2024</w:t>
      </w:r>
      <w:r>
        <w:t xml:space="preserve">  год</w:t>
      </w:r>
      <w:r w:rsidR="004A6ADA">
        <w:t xml:space="preserve">  представлен  в  приложении </w:t>
      </w:r>
      <w:r>
        <w:t xml:space="preserve"> 4 к настоящей Программе.</w:t>
      </w:r>
    </w:p>
    <w:p w:rsidR="002B6A26" w:rsidRDefault="002B6A26" w:rsidP="002B6A26">
      <w:pPr>
        <w:pStyle w:val="11"/>
        <w:ind w:firstLine="708"/>
        <w:jc w:val="both"/>
      </w:pPr>
      <w:r>
        <w:t>Подпрограммы Програ</w:t>
      </w:r>
      <w:r w:rsidR="004A6ADA">
        <w:t>ммы представлены в приложениях  5–</w:t>
      </w:r>
      <w:r>
        <w:t xml:space="preserve">7 к </w:t>
      </w:r>
      <w:r>
        <w:br/>
        <w:t xml:space="preserve">настоящей Программе. </w:t>
      </w:r>
    </w:p>
    <w:p w:rsidR="002B6A26" w:rsidRDefault="002B6A26" w:rsidP="002B6A26">
      <w:pPr>
        <w:pStyle w:val="11"/>
        <w:ind w:firstLine="708"/>
        <w:jc w:val="both"/>
      </w:pPr>
    </w:p>
    <w:p w:rsidR="002B6A26" w:rsidRDefault="002B6A26" w:rsidP="002B6A26">
      <w:pPr>
        <w:pStyle w:val="a3"/>
        <w:jc w:val="center"/>
        <w:rPr>
          <w:b/>
        </w:rPr>
      </w:pPr>
      <w:r>
        <w:rPr>
          <w:b/>
          <w:bCs/>
        </w:rPr>
        <w:t>7.</w:t>
      </w:r>
      <w:r>
        <w:rPr>
          <w:b/>
        </w:rPr>
        <w:t xml:space="preserve"> Обоснование необходимости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Программы</w:t>
      </w:r>
    </w:p>
    <w:p w:rsidR="002B6A26" w:rsidRDefault="002B6A26" w:rsidP="002B6A26">
      <w:pPr>
        <w:pStyle w:val="a3"/>
        <w:spacing w:after="0"/>
      </w:pPr>
    </w:p>
    <w:p w:rsidR="002B6A26" w:rsidRDefault="002B6A26" w:rsidP="002B6A26">
      <w:pPr>
        <w:ind w:firstLine="709"/>
        <w:jc w:val="both"/>
      </w:pPr>
      <w:r>
        <w:t>В рамках реализации программы налоговые, таможенные, тарифные, кредитные и иные инструменты не применяются.</w:t>
      </w:r>
    </w:p>
    <w:p w:rsidR="002B6A26" w:rsidRDefault="002B6A26" w:rsidP="002B6A2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Методика оценки эффективности Программы</w:t>
      </w:r>
    </w:p>
    <w:p w:rsidR="002B6A26" w:rsidRDefault="002B6A26" w:rsidP="002B6A26"/>
    <w:p w:rsidR="002B6A26" w:rsidRDefault="002B6A26" w:rsidP="002B6A26">
      <w:pPr>
        <w:ind w:firstLine="709"/>
        <w:rPr>
          <w:color w:val="000000"/>
        </w:rPr>
      </w:pPr>
      <w:r>
        <w:rPr>
          <w:color w:val="000000"/>
        </w:rPr>
        <w:t>Оценка эффективности реализации Программы проводится на основе: оценки степени достижения целей и решения задач Программы в целом путем сопоставления фактически достигнутых значений целевых показателей (индикаторов) Программы и их плановых значений, приведенных в п</w:t>
      </w:r>
      <w:r w:rsidR="004A6ADA">
        <w:rPr>
          <w:color w:val="000000"/>
        </w:rPr>
        <w:t xml:space="preserve">риложении </w:t>
      </w:r>
      <w:r>
        <w:rPr>
          <w:color w:val="000000"/>
        </w:rPr>
        <w:t xml:space="preserve"> 1 к настоящей Программе, по формуле: </w:t>
      </w:r>
    </w:p>
    <w:p w:rsidR="002B6A26" w:rsidRDefault="002B6A26" w:rsidP="002B6A26">
      <w:pPr>
        <w:ind w:firstLine="709"/>
        <w:rPr>
          <w:color w:val="000000"/>
        </w:rPr>
      </w:pPr>
      <w:proofErr w:type="spellStart"/>
      <w:r>
        <w:rPr>
          <w:color w:val="000000"/>
        </w:rPr>
        <w:t>Сд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Зф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Зп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 xml:space="preserve"> 100 %, где: </w:t>
      </w:r>
    </w:p>
    <w:p w:rsidR="002B6A26" w:rsidRDefault="002B6A26" w:rsidP="002B6A26">
      <w:pPr>
        <w:ind w:firstLine="709"/>
        <w:rPr>
          <w:color w:val="000000"/>
        </w:rPr>
      </w:pPr>
      <w:proofErr w:type="spellStart"/>
      <w:r>
        <w:rPr>
          <w:color w:val="000000"/>
        </w:rPr>
        <w:t>Сд</w:t>
      </w:r>
      <w:proofErr w:type="spellEnd"/>
      <w:r>
        <w:rPr>
          <w:color w:val="000000"/>
        </w:rPr>
        <w:t xml:space="preserve"> - степень достижения целей (решения задач); </w:t>
      </w:r>
    </w:p>
    <w:p w:rsidR="002B6A26" w:rsidRDefault="002B6A26" w:rsidP="002B6A26">
      <w:pPr>
        <w:ind w:firstLine="709"/>
        <w:rPr>
          <w:color w:val="000000"/>
        </w:rPr>
      </w:pPr>
      <w:proofErr w:type="spellStart"/>
      <w:r>
        <w:rPr>
          <w:color w:val="000000"/>
        </w:rPr>
        <w:t>Зф</w:t>
      </w:r>
      <w:proofErr w:type="spellEnd"/>
      <w:r>
        <w:rPr>
          <w:color w:val="000000"/>
        </w:rPr>
        <w:t xml:space="preserve"> - фактическое значение целевого показателя (индикатора) Программы; </w:t>
      </w:r>
    </w:p>
    <w:p w:rsidR="002B6A26" w:rsidRDefault="002B6A26" w:rsidP="002B6A26">
      <w:pPr>
        <w:ind w:firstLine="709"/>
        <w:rPr>
          <w:color w:val="000000"/>
        </w:rPr>
      </w:pPr>
      <w:proofErr w:type="spellStart"/>
      <w:r>
        <w:rPr>
          <w:color w:val="000000"/>
        </w:rPr>
        <w:t>Зп</w:t>
      </w:r>
      <w:proofErr w:type="spellEnd"/>
      <w:r>
        <w:rPr>
          <w:color w:val="000000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значений); </w:t>
      </w:r>
    </w:p>
    <w:p w:rsidR="002B6A26" w:rsidRDefault="002B6A26" w:rsidP="002B6A26">
      <w:pPr>
        <w:ind w:firstLine="709"/>
        <w:rPr>
          <w:color w:val="000000"/>
        </w:rPr>
      </w:pPr>
      <w:r>
        <w:rPr>
          <w:color w:val="000000"/>
        </w:rPr>
        <w:t xml:space="preserve">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Программы в целом, по формуле: </w:t>
      </w:r>
    </w:p>
    <w:p w:rsidR="002B6A26" w:rsidRDefault="002B6A26" w:rsidP="002B6A26">
      <w:pPr>
        <w:ind w:firstLine="709"/>
        <w:rPr>
          <w:color w:val="000000"/>
        </w:rPr>
      </w:pPr>
      <w:r>
        <w:rPr>
          <w:color w:val="000000"/>
        </w:rPr>
        <w:t xml:space="preserve">Уф = </w:t>
      </w:r>
      <w:proofErr w:type="spellStart"/>
      <w:r>
        <w:rPr>
          <w:color w:val="000000"/>
        </w:rPr>
        <w:t>Фф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Фп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 xml:space="preserve"> 100 %, где: </w:t>
      </w:r>
    </w:p>
    <w:p w:rsidR="002B6A26" w:rsidRDefault="002B6A26" w:rsidP="002B6A26">
      <w:pPr>
        <w:ind w:firstLine="709"/>
        <w:rPr>
          <w:color w:val="000000"/>
        </w:rPr>
      </w:pPr>
      <w:r>
        <w:rPr>
          <w:color w:val="000000"/>
        </w:rPr>
        <w:t xml:space="preserve">Уф - уровень финансирования реализации основных мероприятий Программы; </w:t>
      </w:r>
    </w:p>
    <w:p w:rsidR="002B6A26" w:rsidRDefault="002B6A26" w:rsidP="002B6A26">
      <w:pPr>
        <w:ind w:firstLine="709"/>
        <w:rPr>
          <w:color w:val="000000"/>
        </w:rPr>
      </w:pPr>
      <w:proofErr w:type="spellStart"/>
      <w:r>
        <w:rPr>
          <w:color w:val="000000"/>
        </w:rPr>
        <w:t>Фф</w:t>
      </w:r>
      <w:proofErr w:type="spellEnd"/>
      <w:r>
        <w:rPr>
          <w:color w:val="000000"/>
        </w:rPr>
        <w:t xml:space="preserve"> - фактический объем финансовых ресурсов бюджета, направленный на реализацию мероприятий Программы; </w:t>
      </w:r>
    </w:p>
    <w:p w:rsidR="002B6A26" w:rsidRDefault="002B6A26" w:rsidP="002B6A26">
      <w:pPr>
        <w:ind w:firstLine="709"/>
        <w:rPr>
          <w:color w:val="000000"/>
        </w:rPr>
      </w:pPr>
      <w:proofErr w:type="spellStart"/>
      <w:r>
        <w:rPr>
          <w:color w:val="000000"/>
        </w:rPr>
        <w:t>Фп</w:t>
      </w:r>
      <w:proofErr w:type="spellEnd"/>
      <w:r>
        <w:rPr>
          <w:color w:val="000000"/>
        </w:rPr>
        <w:t xml:space="preserve"> - плановый объем финансовых ресурсов бюджета на реализацию Программы на соответствующий отчетный период (приложение № 2 к настоящей Программе); </w:t>
      </w:r>
    </w:p>
    <w:p w:rsidR="002B6A26" w:rsidRDefault="002B6A26" w:rsidP="002B6A26">
      <w:pPr>
        <w:ind w:firstLine="709"/>
        <w:rPr>
          <w:color w:val="000000"/>
        </w:rPr>
      </w:pPr>
      <w:r>
        <w:rPr>
          <w:color w:val="000000"/>
        </w:rPr>
        <w:t xml:space="preserve">степени реализации мероприятий Программы (достижения ожидаемых непосредственных результатов их реализации) на основе сопоставления ожидаемых и </w:t>
      </w:r>
      <w:r>
        <w:rPr>
          <w:color w:val="000000"/>
        </w:rPr>
        <w:lastRenderedPageBreak/>
        <w:t xml:space="preserve">фактически полученных непосредственных результатов реализации основных мероприятий на основе ежегодных планов реализации Программы (план реализации Программы на 2020 год представлен в приложении № 3 к настоящей Программе). </w:t>
      </w:r>
    </w:p>
    <w:p w:rsidR="002B6A26" w:rsidRDefault="002B6A26" w:rsidP="002B6A26">
      <w:pPr>
        <w:ind w:firstLine="709"/>
        <w:rPr>
          <w:color w:val="000000"/>
        </w:rPr>
      </w:pPr>
      <w:r>
        <w:rPr>
          <w:color w:val="000000"/>
        </w:rPr>
        <w:t xml:space="preserve">Интервалы значений целевого показателя (индикатора), при которых реализация Программы характеризуется: </w:t>
      </w:r>
    </w:p>
    <w:p w:rsidR="002B6A26" w:rsidRDefault="002B6A26" w:rsidP="002B6A26">
      <w:pPr>
        <w:ind w:firstLine="709"/>
        <w:rPr>
          <w:color w:val="000000"/>
        </w:rPr>
      </w:pPr>
      <w:r>
        <w:rPr>
          <w:color w:val="000000"/>
        </w:rPr>
        <w:t xml:space="preserve">высоким уровнем эффективности - не менее 95 процентов от установленного планового значения показателя; </w:t>
      </w:r>
    </w:p>
    <w:p w:rsidR="002B6A26" w:rsidRDefault="002B6A26" w:rsidP="002B6A26">
      <w:pPr>
        <w:ind w:firstLine="709"/>
        <w:rPr>
          <w:color w:val="000000"/>
        </w:rPr>
      </w:pPr>
      <w:r>
        <w:rPr>
          <w:color w:val="000000"/>
        </w:rPr>
        <w:t xml:space="preserve">удовлетворительным уровнем эффективности - от 94 до 75 процентов от установленного планового значения показателя; </w:t>
      </w:r>
    </w:p>
    <w:p w:rsidR="002B6A26" w:rsidRDefault="002B6A26" w:rsidP="002B6A26">
      <w:pPr>
        <w:ind w:firstLine="709"/>
        <w:rPr>
          <w:color w:val="000000"/>
        </w:rPr>
      </w:pPr>
      <w:r>
        <w:rPr>
          <w:color w:val="000000"/>
        </w:rPr>
        <w:t xml:space="preserve">неудовлетворительным уровнем эффективности - менее 75 процентов. </w:t>
      </w:r>
    </w:p>
    <w:p w:rsidR="002B6A26" w:rsidRDefault="002B6A26" w:rsidP="002B6A26">
      <w:pPr>
        <w:ind w:firstLine="709"/>
        <w:rPr>
          <w:sz w:val="28"/>
          <w:szCs w:val="28"/>
        </w:rPr>
      </w:pPr>
      <w:r>
        <w:rPr>
          <w:color w:val="000000"/>
        </w:rPr>
        <w:t>Оценка эффективности реализации Программ проводится администрацией сельсовета  ежегодно,  до 1 апреля  года, следующего за отчетным годом</w:t>
      </w:r>
    </w:p>
    <w:p w:rsidR="002B6A26" w:rsidRDefault="002B6A26" w:rsidP="002B6A26">
      <w:pPr>
        <w:rPr>
          <w:sz w:val="28"/>
          <w:szCs w:val="28"/>
        </w:rPr>
        <w:sectPr w:rsidR="002B6A26">
          <w:pgSz w:w="11907" w:h="16840"/>
          <w:pgMar w:top="1134" w:right="851" w:bottom="851" w:left="1701" w:header="425" w:footer="720" w:gutter="0"/>
          <w:pgNumType w:start="1"/>
          <w:cols w:space="720"/>
        </w:sectPr>
      </w:pPr>
    </w:p>
    <w:p w:rsidR="002B6A26" w:rsidRDefault="002B6A26" w:rsidP="002B6A26">
      <w:pPr>
        <w:rPr>
          <w:sz w:val="28"/>
          <w:szCs w:val="28"/>
        </w:rPr>
      </w:pPr>
    </w:p>
    <w:p w:rsidR="002B6A26" w:rsidRPr="004A6ADA" w:rsidRDefault="004A6ADA" w:rsidP="002B6A26">
      <w:pPr>
        <w:jc w:val="right"/>
        <w:rPr>
          <w:sz w:val="20"/>
        </w:rPr>
      </w:pPr>
      <w:r w:rsidRPr="004A6ADA">
        <w:rPr>
          <w:sz w:val="20"/>
        </w:rPr>
        <w:t xml:space="preserve">Приложение </w:t>
      </w:r>
      <w:r w:rsidR="002B6A26" w:rsidRPr="004A6ADA">
        <w:rPr>
          <w:sz w:val="20"/>
        </w:rPr>
        <w:t>1</w:t>
      </w:r>
    </w:p>
    <w:p w:rsidR="002B6A26" w:rsidRPr="004A6ADA" w:rsidRDefault="002B6A26" w:rsidP="002B6A26">
      <w:pPr>
        <w:jc w:val="right"/>
        <w:rPr>
          <w:sz w:val="20"/>
        </w:rPr>
      </w:pPr>
      <w:r w:rsidRPr="004A6ADA">
        <w:rPr>
          <w:sz w:val="20"/>
        </w:rPr>
        <w:t xml:space="preserve">к муниципальной программе 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Cs w:val="24"/>
        </w:rPr>
      </w:pPr>
      <w:r w:rsidRPr="004A6ADA">
        <w:rPr>
          <w:rFonts w:ascii="Times New Roman" w:hAnsi="Times New Roman" w:cs="Times New Roman"/>
          <w:bCs/>
          <w:szCs w:val="24"/>
        </w:rPr>
        <w:t xml:space="preserve"> «Реализация </w:t>
      </w:r>
      <w:proofErr w:type="gramStart"/>
      <w:r w:rsidRPr="004A6ADA">
        <w:rPr>
          <w:rFonts w:ascii="Times New Roman" w:hAnsi="Times New Roman" w:cs="Times New Roman"/>
          <w:bCs/>
          <w:szCs w:val="24"/>
        </w:rPr>
        <w:t>муниципальной</w:t>
      </w:r>
      <w:proofErr w:type="gramEnd"/>
      <w:r w:rsidRPr="004A6ADA">
        <w:rPr>
          <w:rFonts w:ascii="Times New Roman" w:hAnsi="Times New Roman" w:cs="Times New Roman"/>
          <w:bCs/>
          <w:szCs w:val="24"/>
        </w:rPr>
        <w:t xml:space="preserve"> 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Cs w:val="24"/>
        </w:rPr>
      </w:pPr>
      <w:r w:rsidRPr="004A6ADA">
        <w:rPr>
          <w:rFonts w:ascii="Times New Roman" w:hAnsi="Times New Roman" w:cs="Times New Roman"/>
          <w:bCs/>
          <w:szCs w:val="24"/>
        </w:rPr>
        <w:t xml:space="preserve">политики на территории 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Cs w:val="24"/>
        </w:rPr>
      </w:pPr>
      <w:r w:rsidRPr="004A6ADA">
        <w:rPr>
          <w:rFonts w:ascii="Times New Roman" w:hAnsi="Times New Roman" w:cs="Times New Roman"/>
          <w:bCs/>
          <w:szCs w:val="24"/>
        </w:rPr>
        <w:t>муниципального образования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Cs w:val="24"/>
        </w:rPr>
      </w:pPr>
      <w:r w:rsidRPr="004A6ADA">
        <w:rPr>
          <w:rFonts w:ascii="Times New Roman" w:hAnsi="Times New Roman" w:cs="Times New Roman"/>
          <w:bCs/>
          <w:szCs w:val="24"/>
        </w:rPr>
        <w:t xml:space="preserve"> Красночабанский сельсовет Домбаровского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Cs w:val="24"/>
        </w:rPr>
      </w:pPr>
      <w:r w:rsidRPr="004A6ADA">
        <w:rPr>
          <w:rFonts w:ascii="Times New Roman" w:hAnsi="Times New Roman" w:cs="Times New Roman"/>
          <w:bCs/>
          <w:szCs w:val="24"/>
        </w:rPr>
        <w:t xml:space="preserve"> района Оренбургской области» </w:t>
      </w:r>
    </w:p>
    <w:p w:rsidR="002B6A26" w:rsidRPr="004A6ADA" w:rsidRDefault="00CE421F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Cs w:val="24"/>
        </w:rPr>
      </w:pPr>
      <w:r w:rsidRPr="004A6ADA">
        <w:rPr>
          <w:rFonts w:ascii="Times New Roman" w:hAnsi="Times New Roman" w:cs="Times New Roman"/>
          <w:bCs/>
          <w:szCs w:val="24"/>
        </w:rPr>
        <w:t>на 2023-2028</w:t>
      </w:r>
      <w:r w:rsidR="002B6A26" w:rsidRPr="004A6ADA">
        <w:rPr>
          <w:rFonts w:ascii="Times New Roman" w:hAnsi="Times New Roman" w:cs="Times New Roman"/>
          <w:bCs/>
          <w:szCs w:val="24"/>
        </w:rPr>
        <w:t xml:space="preserve"> годов</w:t>
      </w:r>
    </w:p>
    <w:p w:rsidR="002B6A26" w:rsidRPr="00471121" w:rsidRDefault="002B6A26" w:rsidP="002B6A26">
      <w:pPr>
        <w:pStyle w:val="ConsPlusNormal0"/>
        <w:jc w:val="right"/>
        <w:outlineLvl w:val="0"/>
        <w:rPr>
          <w:sz w:val="24"/>
          <w:szCs w:val="24"/>
        </w:rPr>
      </w:pPr>
    </w:p>
    <w:p w:rsidR="002B6A26" w:rsidRPr="00471121" w:rsidRDefault="002B6A26" w:rsidP="002B6A26">
      <w:pPr>
        <w:jc w:val="center"/>
      </w:pPr>
      <w:r w:rsidRPr="00471121">
        <w:t>Сведения о показателях (индикаторах) муниципальной Программы, подпрограммы муниципальной программы</w:t>
      </w:r>
    </w:p>
    <w:p w:rsidR="002B6A26" w:rsidRPr="00471121" w:rsidRDefault="002B6A26" w:rsidP="002B6A26">
      <w:pPr>
        <w:jc w:val="center"/>
      </w:pPr>
      <w:r w:rsidRPr="00471121"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6300"/>
        <w:gridCol w:w="1620"/>
        <w:gridCol w:w="86"/>
        <w:gridCol w:w="1714"/>
        <w:gridCol w:w="1024"/>
        <w:gridCol w:w="1024"/>
        <w:gridCol w:w="1024"/>
        <w:gridCol w:w="805"/>
        <w:gridCol w:w="803"/>
      </w:tblGrid>
      <w:tr w:rsidR="002B6A26" w:rsidRPr="00471121" w:rsidTr="00B050B5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71121">
              <w:rPr>
                <w:lang w:eastAsia="en-US"/>
              </w:rPr>
              <w:t>п</w:t>
            </w:r>
            <w:proofErr w:type="spellEnd"/>
            <w:proofErr w:type="gramEnd"/>
            <w:r w:rsidRPr="00471121">
              <w:rPr>
                <w:lang w:eastAsia="en-US"/>
              </w:rPr>
              <w:t>/</w:t>
            </w:r>
            <w:proofErr w:type="spellStart"/>
            <w:r w:rsidRPr="00471121">
              <w:rPr>
                <w:lang w:eastAsia="en-US"/>
              </w:rPr>
              <w:t>п</w:t>
            </w:r>
            <w:proofErr w:type="spellEnd"/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Наименование индикатора (показателя)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 xml:space="preserve">Ед. измерения 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 xml:space="preserve">Значения показателей </w:t>
            </w:r>
          </w:p>
        </w:tc>
      </w:tr>
      <w:tr w:rsidR="008630DB" w:rsidRPr="00471121" w:rsidTr="008630D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DB" w:rsidRPr="00471121" w:rsidRDefault="008630DB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DB" w:rsidRPr="00471121" w:rsidRDefault="008630DB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DB" w:rsidRPr="00471121" w:rsidRDefault="008630DB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2025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2026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Pr="00471121" w:rsidRDefault="008630DB" w:rsidP="00B050B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2027</w:t>
            </w:r>
          </w:p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Pr="00471121" w:rsidRDefault="008630D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71121">
              <w:rPr>
                <w:rFonts w:eastAsia="Calibri"/>
                <w:lang w:eastAsia="en-US"/>
              </w:rPr>
              <w:t>2028</w:t>
            </w:r>
          </w:p>
          <w:p w:rsidR="008630DB" w:rsidRPr="00471121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630DB" w:rsidRPr="00471121" w:rsidTr="008630D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Pr="00471121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rFonts w:eastAsia="Calibri"/>
                <w:lang w:eastAsia="en-US"/>
              </w:rPr>
              <w:t>9</w:t>
            </w:r>
          </w:p>
        </w:tc>
      </w:tr>
      <w:tr w:rsidR="002B6A26" w:rsidRPr="00471121" w:rsidTr="00B050B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Pr="00471121" w:rsidRDefault="002B6A26" w:rsidP="00B050B5">
            <w:pPr>
              <w:pStyle w:val="ConsPlusNormal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Pr="00471121" w:rsidRDefault="002B6A26" w:rsidP="00B050B5">
            <w:pPr>
              <w:pStyle w:val="ConsPlusNormal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bCs/>
                <w:lang w:eastAsia="en-US"/>
              </w:rPr>
              <w:t>«Реализация муниципальной политики на территории муниципального образования Красночабанский сельсовет Домбаровского райо</w:t>
            </w:r>
            <w:r w:rsidR="008630DB" w:rsidRPr="00471121">
              <w:rPr>
                <w:bCs/>
                <w:lang w:eastAsia="en-US"/>
              </w:rPr>
              <w:t>на Оренбургской области» на 2023-2028</w:t>
            </w:r>
            <w:r w:rsidRPr="00471121">
              <w:rPr>
                <w:bCs/>
                <w:lang w:eastAsia="en-US"/>
              </w:rPr>
              <w:t xml:space="preserve"> годы</w:t>
            </w:r>
          </w:p>
        </w:tc>
      </w:tr>
      <w:tr w:rsidR="002B6A26" w:rsidRPr="00471121" w:rsidTr="00B050B5">
        <w:trPr>
          <w:trHeight w:val="285"/>
        </w:trPr>
        <w:tc>
          <w:tcPr>
            <w:tcW w:w="14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Подпрограмма 1 «Осуществление деятельности главы сельсовета и аппарата управления»</w:t>
            </w:r>
          </w:p>
        </w:tc>
      </w:tr>
      <w:tr w:rsidR="008630DB" w:rsidRPr="00471121" w:rsidTr="008630DB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Просроченная кредиторская задолженность бюджета сельского поселения по выплате заработной платы и начислениям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процентов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Pr="00471121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rFonts w:eastAsia="Calibri"/>
                <w:lang w:eastAsia="en-US"/>
              </w:rPr>
              <w:t>0</w:t>
            </w:r>
          </w:p>
        </w:tc>
      </w:tr>
      <w:tr w:rsidR="008630DB" w:rsidRPr="00471121" w:rsidTr="008630DB">
        <w:trPr>
          <w:trHeight w:val="4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471121">
              <w:rPr>
                <w:lang w:eastAsia="en-US"/>
              </w:rPr>
              <w:t xml:space="preserve">своевременная сдача бухгалтерской отчетности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процентов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Pr="00471121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rFonts w:eastAsia="Calibri"/>
                <w:lang w:eastAsia="en-US"/>
              </w:rPr>
              <w:t>0</w:t>
            </w:r>
          </w:p>
        </w:tc>
      </w:tr>
      <w:tr w:rsidR="008630DB" w:rsidRPr="00471121" w:rsidTr="008630DB">
        <w:trPr>
          <w:trHeight w:val="257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Подпрограмма 2 «Обеспечение осуществления переданных полномочий»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Pr="00471121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630DB" w:rsidRPr="00471121" w:rsidTr="008630DB">
        <w:trPr>
          <w:trHeight w:val="7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471121">
              <w:rPr>
                <w:lang w:eastAsia="en-US"/>
              </w:rPr>
              <w:t xml:space="preserve">Целевое использование средств, полученных на выполнение государственных полномочий </w:t>
            </w:r>
            <w:proofErr w:type="gramStart"/>
            <w:r w:rsidRPr="00471121">
              <w:rPr>
                <w:lang w:eastAsia="en-US"/>
              </w:rPr>
              <w:t>РФ</w:t>
            </w:r>
            <w:proofErr w:type="gramEnd"/>
            <w:r w:rsidRPr="00471121">
              <w:rPr>
                <w:lang w:eastAsia="en-US"/>
              </w:rPr>
              <w:t xml:space="preserve"> на осуществление первичного воинского учета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процентов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Pr="00471121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Pr="00471121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1121">
              <w:rPr>
                <w:rFonts w:eastAsia="Calibri"/>
                <w:lang w:eastAsia="en-US"/>
              </w:rPr>
              <w:t>0</w:t>
            </w:r>
          </w:p>
        </w:tc>
      </w:tr>
    </w:tbl>
    <w:p w:rsidR="002B6A26" w:rsidRDefault="002B6A26" w:rsidP="002B6A26">
      <w:pPr>
        <w:rPr>
          <w:sz w:val="28"/>
          <w:szCs w:val="28"/>
        </w:rPr>
      </w:pPr>
    </w:p>
    <w:p w:rsidR="002B6A26" w:rsidRDefault="002B6A26" w:rsidP="002B6A26">
      <w:pPr>
        <w:rPr>
          <w:sz w:val="28"/>
          <w:szCs w:val="28"/>
        </w:rPr>
      </w:pPr>
    </w:p>
    <w:p w:rsidR="002B6A26" w:rsidRDefault="002B6A26" w:rsidP="002B6A26">
      <w:pPr>
        <w:rPr>
          <w:sz w:val="28"/>
          <w:szCs w:val="28"/>
        </w:rPr>
      </w:pPr>
    </w:p>
    <w:p w:rsidR="00C27FC2" w:rsidRDefault="00C27FC2" w:rsidP="002B6A26">
      <w:pPr>
        <w:jc w:val="right"/>
        <w:rPr>
          <w:sz w:val="20"/>
          <w:szCs w:val="20"/>
        </w:rPr>
      </w:pPr>
    </w:p>
    <w:p w:rsidR="002B6A26" w:rsidRPr="004A6ADA" w:rsidRDefault="004A6ADA" w:rsidP="002B6A26">
      <w:pPr>
        <w:jc w:val="right"/>
        <w:rPr>
          <w:sz w:val="20"/>
          <w:szCs w:val="20"/>
        </w:rPr>
      </w:pPr>
      <w:r w:rsidRPr="004A6ADA">
        <w:rPr>
          <w:sz w:val="20"/>
          <w:szCs w:val="20"/>
        </w:rPr>
        <w:lastRenderedPageBreak/>
        <w:t xml:space="preserve">Приложение </w:t>
      </w:r>
      <w:r w:rsidR="002B6A26" w:rsidRPr="004A6ADA">
        <w:rPr>
          <w:sz w:val="20"/>
          <w:szCs w:val="20"/>
        </w:rPr>
        <w:t xml:space="preserve"> 2</w:t>
      </w:r>
    </w:p>
    <w:p w:rsidR="002B6A26" w:rsidRPr="004A6ADA" w:rsidRDefault="002B6A26" w:rsidP="002B6A26">
      <w:pPr>
        <w:jc w:val="right"/>
        <w:rPr>
          <w:sz w:val="20"/>
          <w:szCs w:val="20"/>
        </w:rPr>
      </w:pPr>
      <w:r w:rsidRPr="004A6ADA">
        <w:rPr>
          <w:sz w:val="20"/>
          <w:szCs w:val="20"/>
        </w:rPr>
        <w:t xml:space="preserve">к муниципальной программе 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 w:rsidRPr="004A6ADA">
        <w:rPr>
          <w:rFonts w:ascii="Times New Roman" w:hAnsi="Times New Roman" w:cs="Times New Roman"/>
          <w:bCs/>
        </w:rPr>
        <w:t xml:space="preserve"> «Реализация </w:t>
      </w:r>
      <w:proofErr w:type="gramStart"/>
      <w:r w:rsidRPr="004A6ADA">
        <w:rPr>
          <w:rFonts w:ascii="Times New Roman" w:hAnsi="Times New Roman" w:cs="Times New Roman"/>
          <w:bCs/>
        </w:rPr>
        <w:t>муниципальной</w:t>
      </w:r>
      <w:proofErr w:type="gramEnd"/>
      <w:r w:rsidRPr="004A6ADA">
        <w:rPr>
          <w:rFonts w:ascii="Times New Roman" w:hAnsi="Times New Roman" w:cs="Times New Roman"/>
          <w:bCs/>
        </w:rPr>
        <w:t xml:space="preserve"> 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 w:rsidRPr="004A6ADA">
        <w:rPr>
          <w:rFonts w:ascii="Times New Roman" w:hAnsi="Times New Roman" w:cs="Times New Roman"/>
          <w:bCs/>
        </w:rPr>
        <w:t xml:space="preserve">политики на территории 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 w:rsidRPr="004A6ADA">
        <w:rPr>
          <w:rFonts w:ascii="Times New Roman" w:hAnsi="Times New Roman" w:cs="Times New Roman"/>
          <w:bCs/>
        </w:rPr>
        <w:t>муниципального образования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 w:rsidRPr="004A6ADA">
        <w:rPr>
          <w:rFonts w:ascii="Times New Roman" w:hAnsi="Times New Roman" w:cs="Times New Roman"/>
          <w:bCs/>
        </w:rPr>
        <w:t xml:space="preserve"> Красночабанский сельсовет Домбаровского</w:t>
      </w:r>
    </w:p>
    <w:p w:rsidR="002B6A26" w:rsidRPr="004A6ADA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 w:rsidRPr="004A6ADA">
        <w:rPr>
          <w:rFonts w:ascii="Times New Roman" w:hAnsi="Times New Roman" w:cs="Times New Roman"/>
          <w:bCs/>
        </w:rPr>
        <w:t xml:space="preserve"> района Оренбургской области» </w:t>
      </w:r>
    </w:p>
    <w:p w:rsidR="002B6A26" w:rsidRPr="004A6ADA" w:rsidRDefault="00CE421F" w:rsidP="002B6A26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6ADA">
        <w:rPr>
          <w:rFonts w:ascii="Times New Roman" w:hAnsi="Times New Roman" w:cs="Times New Roman"/>
          <w:bCs/>
        </w:rPr>
        <w:t>на 2023-2028</w:t>
      </w:r>
      <w:r w:rsidR="004A6ADA">
        <w:rPr>
          <w:rFonts w:ascii="Times New Roman" w:hAnsi="Times New Roman" w:cs="Times New Roman"/>
          <w:bCs/>
        </w:rPr>
        <w:t xml:space="preserve"> </w:t>
      </w:r>
      <w:r w:rsidR="002B6A26" w:rsidRPr="004A6ADA">
        <w:rPr>
          <w:rFonts w:ascii="Times New Roman" w:hAnsi="Times New Roman" w:cs="Times New Roman"/>
          <w:bCs/>
        </w:rPr>
        <w:t>годы</w:t>
      </w:r>
    </w:p>
    <w:p w:rsidR="004A6ADA" w:rsidRDefault="004A6ADA" w:rsidP="004A6ADA">
      <w:pPr>
        <w:ind w:firstLine="180"/>
        <w:jc w:val="center"/>
        <w:rPr>
          <w:sz w:val="28"/>
          <w:szCs w:val="28"/>
        </w:rPr>
      </w:pPr>
    </w:p>
    <w:p w:rsidR="004A6ADA" w:rsidRDefault="002B6A26" w:rsidP="004A6AD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перечень мероприятий муниципальной Программы  (подпрограмм)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ублей) </w:t>
      </w:r>
    </w:p>
    <w:p w:rsidR="002B6A26" w:rsidRDefault="002B6A26" w:rsidP="002B6A26">
      <w:pPr>
        <w:jc w:val="right"/>
        <w:rPr>
          <w:sz w:val="18"/>
          <w:szCs w:val="28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  <w:gridCol w:w="4112"/>
        <w:gridCol w:w="2269"/>
        <w:gridCol w:w="1130"/>
        <w:gridCol w:w="1134"/>
        <w:gridCol w:w="1134"/>
        <w:gridCol w:w="992"/>
        <w:gridCol w:w="709"/>
        <w:gridCol w:w="215"/>
        <w:gridCol w:w="640"/>
        <w:gridCol w:w="1556"/>
      </w:tblGrid>
      <w:tr w:rsidR="002B6A26" w:rsidTr="008630DB">
        <w:trPr>
          <w:trHeight w:val="322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Статус 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Наименование программы, подпрограммы, осинового мероприятия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Расходы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Итого на весь период, тыс. руб. </w:t>
            </w:r>
          </w:p>
        </w:tc>
      </w:tr>
      <w:tr w:rsidR="008630DB" w:rsidTr="008630DB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DB" w:rsidRDefault="008630DB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DB" w:rsidRDefault="008630DB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DB" w:rsidRDefault="008630DB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DB" w:rsidRDefault="008630DB" w:rsidP="00B050B5">
            <w:pPr>
              <w:rPr>
                <w:rFonts w:eastAsia="Calibri"/>
                <w:lang w:eastAsia="en-US"/>
              </w:rPr>
            </w:pPr>
          </w:p>
        </w:tc>
      </w:tr>
      <w:tr w:rsidR="008630DB" w:rsidTr="008630D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8630DB" w:rsidTr="008630DB">
        <w:trPr>
          <w:trHeight w:val="113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Муниципальная программа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pStyle w:val="ConsPlusNormal0"/>
              <w:spacing w:line="276" w:lineRule="auto"/>
              <w:ind w:left="-46" w:firstLine="46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2020-2024 годы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630DB" w:rsidRDefault="008630DB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Красночабанского сельсовета</w:t>
            </w:r>
          </w:p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10651,9</w:t>
            </w:r>
          </w:p>
        </w:tc>
      </w:tr>
      <w:tr w:rsidR="008630DB" w:rsidTr="00211351">
        <w:trPr>
          <w:trHeight w:val="91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B050B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 xml:space="preserve"> «Осуществление деятельности главы сельсовета и  аппарата управления»</w:t>
            </w:r>
          </w:p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630DB" w:rsidRDefault="008630DB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Красночабанского сельсовета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1351">
              <w:rPr>
                <w:sz w:val="20"/>
                <w:szCs w:val="20"/>
                <w:lang w:eastAsia="en-US"/>
              </w:rPr>
              <w:t>10012,8</w:t>
            </w:r>
          </w:p>
        </w:tc>
      </w:tr>
      <w:tr w:rsidR="008630DB" w:rsidTr="008630DB">
        <w:trPr>
          <w:trHeight w:val="96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Основное мероприятие 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«Обеспечение деятельности главы сельсовета и аппарата управления Красночабанского сельсовета»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630DB" w:rsidRDefault="008630DB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Красночабанского сельсовета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10012,8</w:t>
            </w:r>
          </w:p>
        </w:tc>
      </w:tr>
      <w:tr w:rsidR="008630DB" w:rsidTr="008630DB">
        <w:trPr>
          <w:trHeight w:val="81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Подпрограмма 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«Обеспечение осуществления переданных полномочий» </w:t>
            </w:r>
          </w:p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lang w:eastAsia="en-US"/>
              </w:rPr>
              <w:t>Красночабанского сельсовета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B050B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B050B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B050B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B050B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211351">
              <w:rPr>
                <w:sz w:val="20"/>
                <w:szCs w:val="20"/>
                <w:lang w:eastAsia="en-US"/>
              </w:rPr>
              <w:t>186,3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B050B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30DB" w:rsidRDefault="008630DB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1" w:rsidRDefault="00211351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30DB" w:rsidRDefault="00211351" w:rsidP="008630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1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30DB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639,1</w:t>
            </w:r>
          </w:p>
        </w:tc>
      </w:tr>
      <w:tr w:rsidR="008630DB" w:rsidTr="008630DB">
        <w:trPr>
          <w:trHeight w:val="10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C27F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Основное мероприятие 2.1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C27FC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«Выполнение переданных полномочий» </w:t>
            </w:r>
          </w:p>
          <w:p w:rsidR="008630DB" w:rsidRDefault="008630DB" w:rsidP="00C27F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8630DB" w:rsidP="00C27FC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630DB" w:rsidRDefault="008630DB" w:rsidP="00C27F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lang w:eastAsia="en-US"/>
              </w:rPr>
              <w:t>Красночабанского сельсовета</w:t>
            </w:r>
            <w:r>
              <w:rPr>
                <w:highlight w:val="yellow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211351" w:rsidP="00C27F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8630DB">
              <w:rPr>
                <w:rFonts w:eastAsia="Calibri"/>
                <w:sz w:val="20"/>
                <w:szCs w:val="20"/>
                <w:lang w:eastAsia="en-US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DB" w:rsidRDefault="00211351" w:rsidP="00C27F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211351" w:rsidP="00C27F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211351" w:rsidP="00C27F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8630DB" w:rsidP="00C27F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211351" w:rsidP="00C27FC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  <w:p w:rsidR="008630DB" w:rsidRDefault="008630DB" w:rsidP="00C27F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DB" w:rsidRDefault="00211351" w:rsidP="00C27FC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639,1</w:t>
            </w:r>
          </w:p>
          <w:p w:rsidR="008630DB" w:rsidRDefault="008630DB" w:rsidP="00C27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27FC2" w:rsidRDefault="004A6ADA" w:rsidP="00C27F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2B6A26">
        <w:rPr>
          <w:sz w:val="20"/>
          <w:szCs w:val="20"/>
        </w:rPr>
        <w:t xml:space="preserve"> 3</w:t>
      </w:r>
    </w:p>
    <w:p w:rsidR="002B6A26" w:rsidRPr="00C27FC2" w:rsidRDefault="002B6A26" w:rsidP="00C27FC2">
      <w:pPr>
        <w:jc w:val="right"/>
      </w:pPr>
      <w:r>
        <w:rPr>
          <w:sz w:val="20"/>
          <w:szCs w:val="20"/>
        </w:rPr>
        <w:t xml:space="preserve">к муниципальной программе </w:t>
      </w:r>
    </w:p>
    <w:p w:rsidR="002B6A26" w:rsidRDefault="002B6A26" w:rsidP="00C27FC2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«Реализация </w:t>
      </w:r>
      <w:proofErr w:type="gramStart"/>
      <w:r>
        <w:rPr>
          <w:rFonts w:ascii="Times New Roman" w:hAnsi="Times New Roman" w:cs="Times New Roman"/>
          <w:bCs/>
        </w:rPr>
        <w:t>муниципальной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политики на территории </w:t>
      </w:r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образования</w:t>
      </w:r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Красночабанский сельсовет Домбаровского</w:t>
      </w:r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района Оренбургской области» </w:t>
      </w:r>
    </w:p>
    <w:p w:rsidR="002B6A26" w:rsidRDefault="00CE421F" w:rsidP="002B6A26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 2023-2028</w:t>
      </w:r>
      <w:r w:rsidR="002B6A26">
        <w:rPr>
          <w:rFonts w:ascii="Times New Roman" w:hAnsi="Times New Roman" w:cs="Times New Roman"/>
          <w:bCs/>
        </w:rPr>
        <w:t>годы</w:t>
      </w:r>
    </w:p>
    <w:p w:rsidR="002B6A26" w:rsidRDefault="002B6A26" w:rsidP="002B6A26"/>
    <w:p w:rsidR="002B6A26" w:rsidRDefault="002B6A26" w:rsidP="002B6A26">
      <w:pPr>
        <w:jc w:val="center"/>
      </w:pPr>
      <w:r>
        <w:t>План реализации</w:t>
      </w:r>
      <w:r w:rsidR="00CE421F">
        <w:t xml:space="preserve"> муниципальной программы на 2024</w:t>
      </w:r>
      <w:r>
        <w:t xml:space="preserve"> год</w:t>
      </w:r>
    </w:p>
    <w:p w:rsidR="002B6A26" w:rsidRDefault="002B6A26" w:rsidP="002B6A26">
      <w:pPr>
        <w:jc w:val="center"/>
      </w:pPr>
      <w:r>
        <w:t xml:space="preserve"> </w:t>
      </w:r>
    </w:p>
    <w:tbl>
      <w:tblPr>
        <w:tblW w:w="15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0"/>
        <w:gridCol w:w="2690"/>
        <w:gridCol w:w="1487"/>
        <w:gridCol w:w="1630"/>
        <w:gridCol w:w="3833"/>
        <w:gridCol w:w="1685"/>
      </w:tblGrid>
      <w:tr w:rsidR="002B6A26" w:rsidTr="00471121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Ответственный исполнитель (Ф.И.О., </w:t>
            </w:r>
            <w:proofErr w:type="gramEnd"/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должность)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spacing w:line="276" w:lineRule="auto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Финансирование 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</w:tr>
      <w:tr w:rsidR="002B6A26" w:rsidTr="00471121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26" w:rsidRDefault="002B6A26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26" w:rsidRDefault="002B6A26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начала 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реализации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окончания реализации </w:t>
            </w: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26" w:rsidRDefault="002B6A26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26" w:rsidRDefault="002B6A26" w:rsidP="00B050B5">
            <w:pPr>
              <w:rPr>
                <w:rFonts w:eastAsia="Calibri"/>
                <w:lang w:eastAsia="en-US"/>
              </w:rPr>
            </w:pPr>
          </w:p>
        </w:tc>
      </w:tr>
      <w:tr w:rsidR="002B6A26" w:rsidTr="0047112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B6A26" w:rsidTr="0047112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Подпрограмма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«Осуществление деятельности главы сельсовета и аппарата управления»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Красночабанский сельсовета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01.01.202</w:t>
            </w:r>
            <w:r w:rsidR="00CE421F">
              <w:rPr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31.12.202</w:t>
            </w:r>
            <w:r w:rsidR="00CE421F">
              <w:rPr>
                <w:lang w:eastAsia="en-US"/>
              </w:rPr>
              <w:t>4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Эффективное организационно-техническое, правовое, документационное, аналитическое и информационное  обеспечение  деятельности главы сельсовета и аппарата управления муниципального образования сельского поселения.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11351" w:rsidP="00B050B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3010,0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B6A26" w:rsidTr="00471121">
        <w:trPr>
          <w:trHeight w:val="94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Основное мероприятие 1.1 Обеспечение деятельности главы сельсовета и аппарата управления Красночабанского  сельсовета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Красночабанского сельсовета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01.01.202</w:t>
            </w:r>
            <w:r w:rsidR="00CE421F">
              <w:rPr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31.12.202</w:t>
            </w:r>
            <w:r w:rsidR="00CE421F">
              <w:rPr>
                <w:lang w:eastAsia="en-US"/>
              </w:rPr>
              <w:t>4</w:t>
            </w: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26" w:rsidRDefault="002B6A26" w:rsidP="00B050B5">
            <w:pPr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3010,0</w:t>
            </w:r>
          </w:p>
        </w:tc>
      </w:tr>
      <w:tr w:rsidR="002B6A26" w:rsidTr="0047112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Подпрограмма 2  «Обеспечение осуществления переданных полномочий»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Красночабанского сельсовета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01.01.202</w:t>
            </w:r>
            <w:r w:rsidR="00CE421F">
              <w:rPr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31.12.202</w:t>
            </w:r>
            <w:r w:rsidR="00CE421F">
              <w:rPr>
                <w:lang w:eastAsia="en-US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154,2</w:t>
            </w:r>
          </w:p>
        </w:tc>
      </w:tr>
      <w:tr w:rsidR="002B6A26" w:rsidTr="00471121">
        <w:trPr>
          <w:trHeight w:val="14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Основное мероприятие 2.1 «Выполнение переданных полномочий» 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Красночабанского сельсовета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01.01.202</w:t>
            </w:r>
            <w:r w:rsidR="00CE421F">
              <w:rPr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31.12.202</w:t>
            </w:r>
            <w:r w:rsidR="00CE421F">
              <w:rPr>
                <w:lang w:eastAsia="en-US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требований бюджетного законодательства по исполнению передаваемых полномочий;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11351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154,2</w:t>
            </w:r>
          </w:p>
        </w:tc>
      </w:tr>
      <w:tr w:rsidR="002B6A26" w:rsidTr="00471121">
        <w:trPr>
          <w:trHeight w:val="198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26" w:rsidRDefault="00211351" w:rsidP="002113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       3138,5</w:t>
            </w:r>
          </w:p>
        </w:tc>
      </w:tr>
    </w:tbl>
    <w:p w:rsidR="002B6A26" w:rsidRDefault="002B6A26" w:rsidP="002B6A26">
      <w:pPr>
        <w:rPr>
          <w:sz w:val="28"/>
          <w:szCs w:val="28"/>
        </w:rPr>
        <w:sectPr w:rsidR="002B6A26">
          <w:pgSz w:w="16840" w:h="11907" w:orient="landscape"/>
          <w:pgMar w:top="1135" w:right="907" w:bottom="851" w:left="794" w:header="425" w:footer="720" w:gutter="0"/>
          <w:pgNumType w:start="1"/>
          <w:cols w:space="720"/>
        </w:sectPr>
      </w:pPr>
    </w:p>
    <w:p w:rsidR="002B6A26" w:rsidRDefault="004A6ADA" w:rsidP="002B6A2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2B6A26">
        <w:rPr>
          <w:sz w:val="20"/>
          <w:szCs w:val="20"/>
        </w:rPr>
        <w:t>4</w:t>
      </w:r>
    </w:p>
    <w:p w:rsidR="002B6A26" w:rsidRDefault="002B6A26" w:rsidP="002B6A26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программе </w:t>
      </w:r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«Реализация </w:t>
      </w:r>
      <w:proofErr w:type="gramStart"/>
      <w:r>
        <w:rPr>
          <w:rFonts w:ascii="Times New Roman" w:hAnsi="Times New Roman" w:cs="Times New Roman"/>
          <w:bCs/>
        </w:rPr>
        <w:t>муниципальной</w:t>
      </w:r>
      <w:proofErr w:type="gramEnd"/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политики на территории</w:t>
      </w:r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муниципального образования</w:t>
      </w:r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Красночабанский сельсовет</w:t>
      </w:r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Домбаровского района </w:t>
      </w:r>
    </w:p>
    <w:p w:rsidR="002B6A26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Оренбургской области» </w:t>
      </w:r>
    </w:p>
    <w:p w:rsidR="002B6A26" w:rsidRDefault="00CE421F" w:rsidP="002B6A26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 2023-2028</w:t>
      </w:r>
      <w:r w:rsidR="002B6A26">
        <w:rPr>
          <w:rFonts w:ascii="Times New Roman" w:hAnsi="Times New Roman" w:cs="Times New Roman"/>
          <w:bCs/>
        </w:rPr>
        <w:t>годы</w:t>
      </w:r>
    </w:p>
    <w:p w:rsidR="002B6A26" w:rsidRDefault="002B6A26" w:rsidP="002B6A26">
      <w:pPr>
        <w:rPr>
          <w:b/>
          <w:sz w:val="28"/>
          <w:szCs w:val="28"/>
        </w:rPr>
      </w:pPr>
    </w:p>
    <w:p w:rsidR="002B6A26" w:rsidRDefault="002B6A26" w:rsidP="002B6A26">
      <w:pPr>
        <w:ind w:firstLine="709"/>
        <w:jc w:val="center"/>
        <w:rPr>
          <w:b/>
        </w:rPr>
      </w:pPr>
      <w:r>
        <w:rPr>
          <w:b/>
        </w:rPr>
        <w:t>Подпрограмма 1</w:t>
      </w:r>
    </w:p>
    <w:p w:rsidR="002B6A26" w:rsidRDefault="002B6A26" w:rsidP="002B6A26">
      <w:pPr>
        <w:ind w:firstLine="709"/>
        <w:jc w:val="center"/>
        <w:rPr>
          <w:b/>
        </w:rPr>
      </w:pPr>
      <w:r>
        <w:t>«Осуществление деятельности главы сельсовета и аппарата управления»</w:t>
      </w:r>
    </w:p>
    <w:p w:rsidR="002B6A26" w:rsidRDefault="002B6A26" w:rsidP="002B6A26">
      <w:pPr>
        <w:ind w:firstLine="709"/>
        <w:jc w:val="center"/>
      </w:pPr>
      <w:r>
        <w:t xml:space="preserve">Паспорт подпрограммы 1 </w:t>
      </w:r>
    </w:p>
    <w:p w:rsidR="002B6A26" w:rsidRDefault="002B6A26" w:rsidP="002B6A26">
      <w:pPr>
        <w:ind w:firstLine="284"/>
        <w:jc w:val="center"/>
      </w:pPr>
      <w:r>
        <w:t xml:space="preserve">  Осуществление деятельности главы сельсовета и аппарата управления»</w:t>
      </w:r>
    </w:p>
    <w:p w:rsidR="002B6A26" w:rsidRDefault="002B6A26" w:rsidP="002B6A26">
      <w:pPr>
        <w:ind w:firstLine="709"/>
        <w:jc w:val="center"/>
      </w:pPr>
      <w:r>
        <w:t>(далее – подпрограмма)</w:t>
      </w:r>
    </w:p>
    <w:p w:rsidR="002B6A26" w:rsidRDefault="002B6A26" w:rsidP="002B6A26">
      <w:pPr>
        <w:ind w:firstLine="709"/>
        <w:jc w:val="center"/>
      </w:pPr>
    </w:p>
    <w:p w:rsidR="002B6A26" w:rsidRDefault="002B6A26" w:rsidP="002B6A26">
      <w:r>
        <w:t xml:space="preserve">Наименование                       Осуществление деятельности  главы сельсовета и </w:t>
      </w:r>
    </w:p>
    <w:p w:rsidR="002B6A26" w:rsidRDefault="002B6A26" w:rsidP="002B6A26">
      <w:r>
        <w:t xml:space="preserve"> подпрограммы                                       - аппарата управления </w:t>
      </w:r>
    </w:p>
    <w:p w:rsidR="002B6A26" w:rsidRDefault="002B6A26" w:rsidP="002B6A26">
      <w:pPr>
        <w:ind w:firstLine="709"/>
        <w:jc w:val="center"/>
      </w:pPr>
    </w:p>
    <w:tbl>
      <w:tblPr>
        <w:tblW w:w="0" w:type="auto"/>
        <w:tblLayout w:type="fixed"/>
        <w:tblLook w:val="04A0"/>
      </w:tblPr>
      <w:tblGrid>
        <w:gridCol w:w="3360"/>
        <w:gridCol w:w="420"/>
        <w:gridCol w:w="5740"/>
      </w:tblGrid>
      <w:tr w:rsidR="002B6A26" w:rsidTr="00B050B5">
        <w:tc>
          <w:tcPr>
            <w:tcW w:w="3360" w:type="dxa"/>
            <w:hideMark/>
          </w:tcPr>
          <w:p w:rsidR="002B6A26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420" w:type="dxa"/>
            <w:hideMark/>
          </w:tcPr>
          <w:p w:rsidR="002B6A26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</w:tcPr>
          <w:p w:rsidR="002B6A26" w:rsidRDefault="002B6A26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муниципального образования Красночабанский сельсовет</w:t>
            </w:r>
          </w:p>
          <w:p w:rsidR="002B6A26" w:rsidRDefault="002B6A26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6A26" w:rsidTr="00B050B5">
        <w:tc>
          <w:tcPr>
            <w:tcW w:w="3360" w:type="dxa"/>
            <w:hideMark/>
          </w:tcPr>
          <w:p w:rsidR="002B6A26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</w:p>
        </w:tc>
        <w:tc>
          <w:tcPr>
            <w:tcW w:w="420" w:type="dxa"/>
            <w:hideMark/>
          </w:tcPr>
          <w:p w:rsidR="002B6A26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  <w:hideMark/>
          </w:tcPr>
          <w:p w:rsidR="002B6A26" w:rsidRDefault="002B6A26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2B6A26" w:rsidTr="00B050B5">
        <w:trPr>
          <w:trHeight w:val="902"/>
        </w:trPr>
        <w:tc>
          <w:tcPr>
            <w:tcW w:w="3360" w:type="dxa"/>
            <w:hideMark/>
          </w:tcPr>
          <w:p w:rsidR="002B6A26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</w:t>
            </w:r>
          </w:p>
        </w:tc>
        <w:tc>
          <w:tcPr>
            <w:tcW w:w="420" w:type="dxa"/>
            <w:hideMark/>
          </w:tcPr>
          <w:p w:rsidR="002B6A26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  <w:hideMark/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обеспечение деятельности главы сельсовета и аппарата управления администрации муниципального образования Красночабанский  сельсовет</w:t>
            </w:r>
          </w:p>
        </w:tc>
      </w:tr>
      <w:tr w:rsidR="002B6A26" w:rsidTr="00B050B5">
        <w:trPr>
          <w:trHeight w:val="2557"/>
        </w:trPr>
        <w:tc>
          <w:tcPr>
            <w:tcW w:w="3360" w:type="dxa"/>
          </w:tcPr>
          <w:p w:rsidR="002B6A26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подпрограммы</w:t>
            </w:r>
          </w:p>
          <w:p w:rsidR="002B6A26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B6A26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B6A26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B6A26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Целевые показатели (индикаторы) подпрограммы</w:t>
            </w:r>
          </w:p>
        </w:tc>
        <w:tc>
          <w:tcPr>
            <w:tcW w:w="420" w:type="dxa"/>
          </w:tcPr>
          <w:p w:rsidR="002B6A26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740" w:type="dxa"/>
            <w:hideMark/>
          </w:tcPr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1)финансовое обеспечение главы сельсовета и аппарата управления;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lang w:eastAsia="en-US"/>
              </w:rPr>
              <w:t>овышение качества ведения бухгал</w:t>
            </w:r>
            <w:r>
              <w:rPr>
                <w:lang w:eastAsia="en-US"/>
              </w:rPr>
              <w:softHyphen/>
              <w:t>терского учета, способствование наиболее эффективному и рациональному ис</w:t>
            </w:r>
            <w:r>
              <w:rPr>
                <w:lang w:eastAsia="en-US"/>
              </w:rPr>
              <w:softHyphen/>
              <w:t xml:space="preserve">пользованию бюджетных средств 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 просроченная кредиторская задолженность бюджета сельского поселения по выплате заработной платы и начислениям на выплаты по оплате труда; </w:t>
            </w:r>
          </w:p>
          <w:p w:rsidR="002B6A26" w:rsidRDefault="002B6A26" w:rsidP="00B050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2) своевременная сдача бухгалтерской отчетности;</w:t>
            </w:r>
          </w:p>
        </w:tc>
      </w:tr>
      <w:tr w:rsidR="002B6A26" w:rsidTr="00B050B5">
        <w:tc>
          <w:tcPr>
            <w:tcW w:w="3360" w:type="dxa"/>
          </w:tcPr>
          <w:p w:rsidR="002B6A26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и этапы реализации подпрограммы </w:t>
            </w: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0" w:type="dxa"/>
            <w:hideMark/>
          </w:tcPr>
          <w:p w:rsidR="002B6A26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  <w:hideMark/>
          </w:tcPr>
          <w:p w:rsidR="002B6A26" w:rsidRDefault="00CE421F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2023-2028 </w:t>
            </w:r>
            <w:r w:rsidR="002B6A26">
              <w:rPr>
                <w:rFonts w:ascii="Times New Roman" w:hAnsi="Times New Roman" w:cs="Times New Roman"/>
                <w:lang w:eastAsia="en-US"/>
              </w:rPr>
              <w:t xml:space="preserve">годы, этапы не выделяются </w:t>
            </w:r>
          </w:p>
        </w:tc>
      </w:tr>
      <w:tr w:rsidR="002B6A26" w:rsidTr="00B050B5">
        <w:tc>
          <w:tcPr>
            <w:tcW w:w="3360" w:type="dxa"/>
            <w:hideMark/>
          </w:tcPr>
          <w:p w:rsidR="002B6A26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20" w:type="dxa"/>
            <w:hideMark/>
          </w:tcPr>
          <w:p w:rsidR="002B6A26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</w:tcPr>
          <w:p w:rsidR="002B6A26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71121">
              <w:rPr>
                <w:rFonts w:ascii="Times New Roman" w:hAnsi="Times New Roman" w:cs="Times New Roman"/>
                <w:lang w:eastAsia="en-US"/>
              </w:rPr>
              <w:t xml:space="preserve">10012,8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тыс. рублей, в том числе по годам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B050B5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="00471121">
              <w:rPr>
                <w:rFonts w:ascii="Times New Roman" w:hAnsi="Times New Roman" w:cs="Times New Roman"/>
                <w:lang w:eastAsia="en-US"/>
              </w:rPr>
              <w:t xml:space="preserve"> год – 3010,00</w:t>
            </w:r>
            <w:r w:rsidR="002B6A26">
              <w:rPr>
                <w:rFonts w:ascii="Times New Roman" w:hAnsi="Times New Roman" w:cs="Times New Roman"/>
                <w:lang w:eastAsia="en-US"/>
              </w:rPr>
              <w:t xml:space="preserve">   тыс. рублей;</w:t>
            </w:r>
          </w:p>
          <w:p w:rsidR="002B6A26" w:rsidRDefault="004B0D65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2024 год – </w:t>
            </w:r>
            <w:r w:rsidR="00471121">
              <w:rPr>
                <w:rFonts w:ascii="Times New Roman" w:hAnsi="Times New Roman" w:cs="Times New Roman"/>
                <w:lang w:eastAsia="en-US"/>
              </w:rPr>
              <w:t>3831,4</w:t>
            </w:r>
            <w:r w:rsidR="002113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B6A26">
              <w:rPr>
                <w:rFonts w:ascii="Times New Roman" w:hAnsi="Times New Roman" w:cs="Times New Roman"/>
                <w:lang w:eastAsia="en-US"/>
              </w:rPr>
              <w:t>тыс. рублей.</w:t>
            </w:r>
          </w:p>
          <w:p w:rsidR="002B6A26" w:rsidRDefault="004B0D65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  <w:r w:rsidR="00211351">
              <w:rPr>
                <w:rFonts w:ascii="Times New Roman" w:hAnsi="Times New Roman" w:cs="Times New Roman"/>
                <w:lang w:eastAsia="en-US"/>
              </w:rPr>
              <w:t xml:space="preserve"> год – </w:t>
            </w:r>
            <w:r w:rsidR="00471121">
              <w:rPr>
                <w:rFonts w:ascii="Times New Roman" w:hAnsi="Times New Roman" w:cs="Times New Roman"/>
                <w:lang w:eastAsia="en-US"/>
              </w:rPr>
              <w:t xml:space="preserve">1717,9 </w:t>
            </w:r>
            <w:r w:rsidR="002B6A26">
              <w:rPr>
                <w:rFonts w:ascii="Times New Roman" w:hAnsi="Times New Roman" w:cs="Times New Roman"/>
                <w:lang w:eastAsia="en-US"/>
              </w:rPr>
              <w:t>тыс. рублей.</w:t>
            </w:r>
          </w:p>
          <w:p w:rsidR="002B6A26" w:rsidRDefault="004B0D65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  <w:r w:rsidR="00471121">
              <w:rPr>
                <w:rFonts w:ascii="Times New Roman" w:hAnsi="Times New Roman" w:cs="Times New Roman"/>
                <w:lang w:eastAsia="en-US"/>
              </w:rPr>
              <w:t xml:space="preserve"> год – 1453,5</w:t>
            </w:r>
            <w:r w:rsidR="002B6A26">
              <w:rPr>
                <w:rFonts w:ascii="Times New Roman" w:hAnsi="Times New Roman" w:cs="Times New Roman"/>
                <w:lang w:eastAsia="en-US"/>
              </w:rPr>
              <w:t xml:space="preserve"> тыс. рублей.</w:t>
            </w:r>
          </w:p>
          <w:p w:rsidR="002B6A26" w:rsidRDefault="002B6A26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4B0D65">
              <w:rPr>
                <w:rFonts w:ascii="Times New Roman" w:hAnsi="Times New Roman" w:cs="Times New Roman"/>
                <w:lang w:eastAsia="en-US"/>
              </w:rPr>
              <w:t>27</w:t>
            </w:r>
            <w:r w:rsidR="00D67A13">
              <w:rPr>
                <w:rFonts w:ascii="Times New Roman" w:hAnsi="Times New Roman" w:cs="Times New Roman"/>
                <w:lang w:eastAsia="en-US"/>
              </w:rPr>
              <w:t xml:space="preserve"> год – 0,00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тыс. рублей.</w:t>
            </w:r>
          </w:p>
          <w:p w:rsidR="00CE421F" w:rsidRPr="00CE421F" w:rsidRDefault="00CE421F" w:rsidP="00CE421F">
            <w:pPr>
              <w:rPr>
                <w:lang w:eastAsia="en-US"/>
              </w:rPr>
            </w:pPr>
            <w:r>
              <w:rPr>
                <w:lang w:eastAsia="en-US"/>
              </w:rPr>
              <w:t>2028 год  -</w:t>
            </w:r>
            <w:r w:rsidR="0047112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0,00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</w:t>
            </w:r>
            <w:r w:rsidR="00471121">
              <w:rPr>
                <w:lang w:eastAsia="en-US"/>
              </w:rPr>
              <w:t>лей</w:t>
            </w:r>
          </w:p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2B6A26" w:rsidTr="00B050B5">
        <w:trPr>
          <w:trHeight w:val="189"/>
        </w:trPr>
        <w:tc>
          <w:tcPr>
            <w:tcW w:w="3360" w:type="dxa"/>
          </w:tcPr>
          <w:p w:rsidR="002B6A26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Ожидаемые результаты реализации подпрограммы</w:t>
            </w:r>
          </w:p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0" w:type="dxa"/>
            <w:hideMark/>
          </w:tcPr>
          <w:p w:rsidR="002B6A26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</w:tcPr>
          <w:p w:rsidR="002B6A26" w:rsidRDefault="002B6A26" w:rsidP="00B05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Эффективное организационно-техническое, правовое, документационное, аналитическое и информационное  обеспечение  деятельности главы сельсовета и аппарата управления муниципального образования сельского поселения.</w:t>
            </w:r>
          </w:p>
          <w:p w:rsidR="002B6A26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2B6A26" w:rsidRDefault="002B6A26" w:rsidP="002B6A2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Общая характеристика сферы реализации подпрограммы</w:t>
      </w:r>
    </w:p>
    <w:p w:rsidR="002B6A26" w:rsidRDefault="002B6A26" w:rsidP="002B6A26">
      <w:pPr>
        <w:ind w:firstLine="709"/>
        <w:jc w:val="both"/>
      </w:pPr>
      <w: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 w:rsidR="002B6A26" w:rsidRDefault="002B6A26" w:rsidP="002B6A26">
      <w:pPr>
        <w:ind w:firstLine="709"/>
        <w:jc w:val="both"/>
      </w:pPr>
      <w:r>
        <w:t>Аппарат управления Красночабанский сельсовета является органом местного самоуправления, обеспечивающим деятельность главы муниципального образования.</w:t>
      </w:r>
    </w:p>
    <w:p w:rsidR="002B6A26" w:rsidRDefault="002B6A26" w:rsidP="002B6A2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 подпрограммы сориентированы на организационное, документационное, информационно-аналитическое, финансовое обеспечение деятельности главы сельсовета и аппарата управления муниципального образования Красночабанский сельсовет.</w:t>
      </w:r>
    </w:p>
    <w:p w:rsidR="002B6A26" w:rsidRDefault="002B6A26" w:rsidP="002B6A2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исполнения полномочий главы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аппарата управления.</w:t>
      </w:r>
    </w:p>
    <w:p w:rsidR="002B6A26" w:rsidRDefault="002B6A26" w:rsidP="002B6A26">
      <w:pPr>
        <w:rPr>
          <w:b/>
        </w:rPr>
      </w:pPr>
    </w:p>
    <w:p w:rsidR="002B6A26" w:rsidRDefault="002B6A26" w:rsidP="002B6A2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 xml:space="preserve">Приоритеты муниципальной политики в сфере реализации </w:t>
      </w:r>
    </w:p>
    <w:p w:rsidR="002B6A26" w:rsidRDefault="002B6A26" w:rsidP="002B6A26">
      <w:pPr>
        <w:jc w:val="center"/>
        <w:rPr>
          <w:b/>
        </w:rPr>
      </w:pPr>
      <w:proofErr w:type="gramStart"/>
      <w:r>
        <w:rPr>
          <w:b/>
        </w:rPr>
        <w:t>подпрограммы, цель, задачи, целевые индикаторы (показатели) их достижения, сроки реализации, ожидаемые результаты</w:t>
      </w:r>
      <w:proofErr w:type="gramEnd"/>
    </w:p>
    <w:p w:rsidR="002B6A26" w:rsidRDefault="002B6A26" w:rsidP="002B6A26">
      <w:pPr>
        <w:jc w:val="center"/>
        <w:rPr>
          <w:b/>
        </w:rPr>
      </w:pPr>
    </w:p>
    <w:p w:rsidR="002B6A26" w:rsidRDefault="002B6A26" w:rsidP="002B6A26">
      <w:pPr>
        <w:ind w:firstLine="709"/>
        <w:jc w:val="both"/>
      </w:pPr>
      <w:r>
        <w:t>Приоритеты муниципальной политики в сфере</w:t>
      </w:r>
      <w:r>
        <w:rPr>
          <w:b/>
        </w:rPr>
        <w:t xml:space="preserve"> </w:t>
      </w:r>
      <w:r>
        <w:t>реализации подпрограммы совпадаю с конечным результатом подпрограммы.</w:t>
      </w:r>
    </w:p>
    <w:p w:rsidR="002B6A26" w:rsidRDefault="002B6A26" w:rsidP="002B6A26">
      <w:pPr>
        <w:ind w:firstLine="709"/>
        <w:jc w:val="both"/>
      </w:pPr>
      <w:r>
        <w:t>Целью подпрограммы является обеспечение деятельности главы сельсовета и аппарата управления администрации муниципального образования Красночабанский сельсовет.</w:t>
      </w:r>
    </w:p>
    <w:p w:rsidR="002B6A26" w:rsidRDefault="002B6A26" w:rsidP="002B6A26">
      <w:pPr>
        <w:ind w:firstLine="709"/>
        <w:jc w:val="both"/>
      </w:pPr>
      <w:r>
        <w:t xml:space="preserve">Для достижения поставленной цели необходимо выполнение следующих задач: </w:t>
      </w:r>
    </w:p>
    <w:p w:rsidR="002B6A26" w:rsidRDefault="002B6A26" w:rsidP="002B6A26">
      <w:pPr>
        <w:ind w:firstLine="709"/>
        <w:jc w:val="both"/>
      </w:pPr>
      <w:r>
        <w:t>1) финансовое обеспечение главы сельсовета и аппарата управления;</w:t>
      </w:r>
    </w:p>
    <w:p w:rsidR="002B6A26" w:rsidRDefault="002B6A26" w:rsidP="002B6A26">
      <w:pPr>
        <w:ind w:firstLine="709"/>
        <w:jc w:val="both"/>
      </w:pPr>
      <w:r>
        <w:t xml:space="preserve">2) обеспечение ведения бухгалтерского учета в органах местного самоуправления. </w:t>
      </w:r>
    </w:p>
    <w:p w:rsidR="002B6A26" w:rsidRDefault="002B6A26" w:rsidP="002B6A26">
      <w:pPr>
        <w:ind w:firstLine="709"/>
        <w:jc w:val="both"/>
      </w:pPr>
      <w:r>
        <w:t>Конечным ожидаемым результатом реализации подпрограммы эффективное организационно-техническое, правовое, документационное, аналитическое и информационное  обеспечение  деятельности главы сельсовета и аппарата управления муниципального образования Красночабанский сельсовет.</w:t>
      </w:r>
    </w:p>
    <w:p w:rsidR="002B6A26" w:rsidRDefault="002B6A26" w:rsidP="002B6A26">
      <w:pPr>
        <w:ind w:firstLine="709"/>
        <w:jc w:val="both"/>
      </w:pPr>
      <w:r>
        <w:t>Сведения о целевых показателях (индикаторах) подпрограммы представлены в приложении № 1 к настоящей Программе.</w:t>
      </w:r>
    </w:p>
    <w:p w:rsidR="002B6A26" w:rsidRDefault="002B6A26" w:rsidP="002B6A26">
      <w:pPr>
        <w:ind w:firstLine="709"/>
        <w:jc w:val="both"/>
      </w:pPr>
      <w:r>
        <w:t>Пла</w:t>
      </w:r>
      <w:r w:rsidR="00CE421F">
        <w:t>н реализации мероприятий на 2024</w:t>
      </w:r>
      <w:r w:rsidR="004A6ADA">
        <w:t xml:space="preserve"> год, приведен в приложении </w:t>
      </w:r>
      <w:r>
        <w:t xml:space="preserve"> 3 к настоящей Программе.  </w:t>
      </w:r>
    </w:p>
    <w:p w:rsidR="002B6A26" w:rsidRDefault="002B6A26" w:rsidP="002B6A26">
      <w:pPr>
        <w:ind w:firstLine="709"/>
        <w:jc w:val="both"/>
      </w:pPr>
      <w:r>
        <w:t>Срок реализации подпрограммы</w:t>
      </w:r>
      <w:r w:rsidR="00CE421F">
        <w:t>: 2023–2028</w:t>
      </w:r>
      <w:r>
        <w:t xml:space="preserve"> годы.</w:t>
      </w:r>
    </w:p>
    <w:p w:rsidR="002B6A26" w:rsidRDefault="002B6A26" w:rsidP="002B6A26"/>
    <w:p w:rsidR="002B6A26" w:rsidRDefault="002B6A26" w:rsidP="002B6A26">
      <w:pPr>
        <w:jc w:val="center"/>
        <w:rPr>
          <w:b/>
        </w:rPr>
      </w:pPr>
      <w:r>
        <w:rPr>
          <w:b/>
        </w:rPr>
        <w:t>3.Характеристика основных мероприятий подпрограммы</w:t>
      </w:r>
    </w:p>
    <w:p w:rsidR="002B6A26" w:rsidRDefault="002B6A26" w:rsidP="002B6A26"/>
    <w:p w:rsidR="002B6A26" w:rsidRDefault="002B6A26" w:rsidP="002B6A2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рамках подпрограммы реализуются одно основное мероприятие:</w:t>
      </w:r>
    </w:p>
    <w:p w:rsidR="002B6A26" w:rsidRDefault="002B6A26" w:rsidP="002B6A26">
      <w:r>
        <w:t>Основное мероприятие 1.1 Обеспечение деятельности главы сельсовета и аппарата управления Красночабанского сельсовета.</w:t>
      </w:r>
    </w:p>
    <w:p w:rsidR="002B6A26" w:rsidRDefault="002B6A26" w:rsidP="002B6A26">
      <w:pPr>
        <w:ind w:firstLine="567"/>
      </w:pPr>
      <w:r>
        <w:t xml:space="preserve">Перечень основных мероприятий с указанием предусмотренных на их реализацию средств, приведен в приложении № 2 к настоящей Программе. </w:t>
      </w:r>
    </w:p>
    <w:p w:rsidR="002B6A26" w:rsidRDefault="002B6A26" w:rsidP="002B6A26">
      <w:pPr>
        <w:jc w:val="center"/>
        <w:rPr>
          <w:b/>
        </w:rPr>
      </w:pPr>
    </w:p>
    <w:p w:rsidR="002B6A26" w:rsidRDefault="002B6A26" w:rsidP="002B6A26">
      <w:pPr>
        <w:jc w:val="center"/>
        <w:rPr>
          <w:b/>
        </w:rPr>
      </w:pPr>
      <w:r>
        <w:rPr>
          <w:b/>
        </w:rPr>
        <w:lastRenderedPageBreak/>
        <w:t>4. Характеристика мер правового регулирования</w:t>
      </w:r>
    </w:p>
    <w:p w:rsidR="002B6A26" w:rsidRDefault="002B6A26" w:rsidP="002B6A26">
      <w:pPr>
        <w:jc w:val="center"/>
        <w:rPr>
          <w:b/>
        </w:rPr>
      </w:pPr>
    </w:p>
    <w:p w:rsidR="002B6A26" w:rsidRDefault="002B6A26" w:rsidP="002B6A26">
      <w:pPr>
        <w:ind w:firstLine="709"/>
      </w:pPr>
      <w:r>
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регулирования.</w:t>
      </w:r>
    </w:p>
    <w:p w:rsidR="002B6A26" w:rsidRDefault="002B6A26" w:rsidP="002B6A26">
      <w:pPr>
        <w:shd w:val="clear" w:color="auto" w:fill="FFFFFF"/>
      </w:pPr>
      <w:r>
        <w:t xml:space="preserve">  </w:t>
      </w:r>
    </w:p>
    <w:p w:rsidR="002B6A26" w:rsidRDefault="002B6A26" w:rsidP="002B6A26">
      <w:pPr>
        <w:jc w:val="center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Ресурсное обеспечение подпрограммы</w:t>
      </w:r>
    </w:p>
    <w:p w:rsidR="002B6A26" w:rsidRDefault="002B6A26" w:rsidP="002B6A26">
      <w:pPr>
        <w:rPr>
          <w:b/>
        </w:rPr>
      </w:pPr>
    </w:p>
    <w:p w:rsidR="002B6A26" w:rsidRDefault="002B6A26" w:rsidP="002B6A26">
      <w:pPr>
        <w:ind w:firstLine="709"/>
        <w:jc w:val="both"/>
      </w:pPr>
      <w:r>
        <w:t>Ресурсное обеспечение реализации подпрограммы представлено в приложении №2 к настоящей Программе.</w:t>
      </w: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471121" w:rsidRDefault="00471121" w:rsidP="002B6A26">
      <w:pPr>
        <w:jc w:val="right"/>
      </w:pPr>
    </w:p>
    <w:p w:rsidR="00C27FC2" w:rsidRDefault="00C27FC2" w:rsidP="002B6A26">
      <w:pPr>
        <w:jc w:val="right"/>
      </w:pPr>
    </w:p>
    <w:p w:rsidR="00C27FC2" w:rsidRDefault="00C27FC2" w:rsidP="002B6A26">
      <w:pPr>
        <w:jc w:val="right"/>
      </w:pPr>
    </w:p>
    <w:p w:rsidR="002B6A26" w:rsidRPr="00471121" w:rsidRDefault="004A6ADA" w:rsidP="002B6A26">
      <w:pPr>
        <w:jc w:val="right"/>
      </w:pPr>
      <w:r>
        <w:lastRenderedPageBreak/>
        <w:t xml:space="preserve"> Приложение </w:t>
      </w:r>
      <w:r w:rsidR="002B6A26" w:rsidRPr="00471121">
        <w:t xml:space="preserve">5 </w:t>
      </w:r>
    </w:p>
    <w:p w:rsidR="002B6A26" w:rsidRPr="00471121" w:rsidRDefault="002B6A26" w:rsidP="002B6A26">
      <w:pPr>
        <w:ind w:firstLine="709"/>
        <w:jc w:val="right"/>
      </w:pPr>
      <w:r w:rsidRPr="00471121">
        <w:t xml:space="preserve">к муниципальной программе </w:t>
      </w:r>
    </w:p>
    <w:p w:rsidR="002B6A26" w:rsidRPr="00471121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1121">
        <w:rPr>
          <w:rFonts w:ascii="Times New Roman" w:hAnsi="Times New Roman" w:cs="Times New Roman"/>
          <w:bCs/>
          <w:sz w:val="24"/>
          <w:szCs w:val="24"/>
        </w:rPr>
        <w:t xml:space="preserve">«Реализация </w:t>
      </w:r>
      <w:proofErr w:type="gramStart"/>
      <w:r w:rsidRPr="0047112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2B6A26" w:rsidRPr="00471121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1121">
        <w:rPr>
          <w:rFonts w:ascii="Times New Roman" w:hAnsi="Times New Roman" w:cs="Times New Roman"/>
          <w:bCs/>
          <w:sz w:val="24"/>
          <w:szCs w:val="24"/>
        </w:rPr>
        <w:t xml:space="preserve"> политики на территории</w:t>
      </w:r>
    </w:p>
    <w:p w:rsidR="002B6A26" w:rsidRPr="00471121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11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2B6A26" w:rsidRPr="00471121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1121">
        <w:rPr>
          <w:rFonts w:ascii="Times New Roman" w:hAnsi="Times New Roman" w:cs="Times New Roman"/>
          <w:bCs/>
          <w:sz w:val="24"/>
          <w:szCs w:val="24"/>
        </w:rPr>
        <w:t xml:space="preserve"> Красночабанского сельсовет</w:t>
      </w:r>
    </w:p>
    <w:p w:rsidR="002B6A26" w:rsidRPr="00471121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1121">
        <w:rPr>
          <w:rFonts w:ascii="Times New Roman" w:hAnsi="Times New Roman" w:cs="Times New Roman"/>
          <w:bCs/>
          <w:sz w:val="24"/>
          <w:szCs w:val="24"/>
        </w:rPr>
        <w:t xml:space="preserve"> Домбаровского района </w:t>
      </w:r>
    </w:p>
    <w:p w:rsidR="002B6A26" w:rsidRPr="00471121" w:rsidRDefault="002B6A26" w:rsidP="002B6A26">
      <w:pPr>
        <w:pStyle w:val="ConsPlusNormal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1121">
        <w:rPr>
          <w:rFonts w:ascii="Times New Roman" w:hAnsi="Times New Roman" w:cs="Times New Roman"/>
          <w:bCs/>
          <w:sz w:val="24"/>
          <w:szCs w:val="24"/>
        </w:rPr>
        <w:t xml:space="preserve">Оренбургской области» </w:t>
      </w:r>
    </w:p>
    <w:p w:rsidR="002B6A26" w:rsidRPr="00471121" w:rsidRDefault="00CE421F" w:rsidP="002B6A26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1121">
        <w:rPr>
          <w:rFonts w:ascii="Times New Roman" w:hAnsi="Times New Roman" w:cs="Times New Roman"/>
          <w:bCs/>
          <w:sz w:val="24"/>
          <w:szCs w:val="24"/>
        </w:rPr>
        <w:t>на 2023-2028</w:t>
      </w:r>
      <w:r w:rsidR="002B6A26" w:rsidRPr="00471121">
        <w:rPr>
          <w:rFonts w:ascii="Times New Roman" w:hAnsi="Times New Roman" w:cs="Times New Roman"/>
          <w:bCs/>
          <w:sz w:val="24"/>
          <w:szCs w:val="24"/>
        </w:rPr>
        <w:t>годы</w:t>
      </w:r>
    </w:p>
    <w:p w:rsidR="002B6A26" w:rsidRPr="00471121" w:rsidRDefault="002B6A26" w:rsidP="002B6A26">
      <w:pPr>
        <w:ind w:firstLine="709"/>
        <w:jc w:val="center"/>
        <w:rPr>
          <w:b/>
        </w:rPr>
      </w:pPr>
      <w:r w:rsidRPr="00471121">
        <w:rPr>
          <w:b/>
        </w:rPr>
        <w:t>Подпрограмма 2</w:t>
      </w:r>
    </w:p>
    <w:p w:rsidR="002B6A26" w:rsidRPr="00471121" w:rsidRDefault="002B6A26" w:rsidP="002B6A26">
      <w:pPr>
        <w:ind w:firstLine="709"/>
        <w:jc w:val="center"/>
        <w:rPr>
          <w:b/>
        </w:rPr>
      </w:pPr>
      <w:r w:rsidRPr="00471121">
        <w:rPr>
          <w:b/>
        </w:rPr>
        <w:t xml:space="preserve">  «Обеспечение осуществления переданных полномочий» </w:t>
      </w:r>
    </w:p>
    <w:p w:rsidR="002B6A26" w:rsidRPr="00471121" w:rsidRDefault="002B6A26" w:rsidP="002B6A26">
      <w:pPr>
        <w:ind w:firstLine="709"/>
        <w:jc w:val="center"/>
      </w:pPr>
      <w:r w:rsidRPr="00471121">
        <w:t xml:space="preserve">Паспорт подпрограммы 2 </w:t>
      </w:r>
    </w:p>
    <w:p w:rsidR="002B6A26" w:rsidRPr="00471121" w:rsidRDefault="002B6A26" w:rsidP="002B6A26">
      <w:pPr>
        <w:ind w:firstLine="709"/>
        <w:jc w:val="center"/>
        <w:rPr>
          <w:b/>
        </w:rPr>
      </w:pPr>
      <w:r w:rsidRPr="00471121">
        <w:rPr>
          <w:b/>
        </w:rPr>
        <w:t xml:space="preserve">«Обеспечение осуществления переданных полномочий» </w:t>
      </w:r>
    </w:p>
    <w:p w:rsidR="002B6A26" w:rsidRPr="00471121" w:rsidRDefault="002B6A26" w:rsidP="002B6A26">
      <w:pPr>
        <w:ind w:firstLine="709"/>
        <w:jc w:val="center"/>
      </w:pPr>
      <w:r w:rsidRPr="00471121">
        <w:t>(далее – подпрограмма)</w:t>
      </w:r>
    </w:p>
    <w:p w:rsidR="002B6A26" w:rsidRPr="00471121" w:rsidRDefault="002B6A26" w:rsidP="002B6A26">
      <w:r w:rsidRPr="00471121">
        <w:t>Наименование                      -    Обеспечение осуществления переданных подпрограммы                            полномочий</w:t>
      </w:r>
    </w:p>
    <w:p w:rsidR="002B6A26" w:rsidRPr="00471121" w:rsidRDefault="002B6A26" w:rsidP="002B6A26">
      <w:pPr>
        <w:ind w:firstLine="709"/>
        <w:jc w:val="center"/>
      </w:pPr>
    </w:p>
    <w:tbl>
      <w:tblPr>
        <w:tblW w:w="0" w:type="auto"/>
        <w:tblLayout w:type="fixed"/>
        <w:tblLook w:val="04A0"/>
      </w:tblPr>
      <w:tblGrid>
        <w:gridCol w:w="3360"/>
        <w:gridCol w:w="420"/>
        <w:gridCol w:w="5740"/>
      </w:tblGrid>
      <w:tr w:rsidR="002B6A26" w:rsidRPr="00471121" w:rsidTr="00B050B5">
        <w:tc>
          <w:tcPr>
            <w:tcW w:w="3360" w:type="dxa"/>
            <w:hideMark/>
          </w:tcPr>
          <w:p w:rsidR="002B6A26" w:rsidRPr="00471121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420" w:type="dxa"/>
            <w:hideMark/>
          </w:tcPr>
          <w:p w:rsidR="002B6A26" w:rsidRPr="00471121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</w:tcPr>
          <w:p w:rsidR="002B6A26" w:rsidRPr="00471121" w:rsidRDefault="002B6A26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Администрация муниципального образования Красночабанского  сельсовет</w:t>
            </w:r>
          </w:p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2B6A26" w:rsidRPr="00471121" w:rsidTr="00B050B5">
        <w:tc>
          <w:tcPr>
            <w:tcW w:w="3360" w:type="dxa"/>
            <w:hideMark/>
          </w:tcPr>
          <w:p w:rsidR="002B6A26" w:rsidRPr="00471121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</w:p>
        </w:tc>
        <w:tc>
          <w:tcPr>
            <w:tcW w:w="420" w:type="dxa"/>
          </w:tcPr>
          <w:p w:rsidR="002B6A26" w:rsidRPr="00471121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–</w:t>
            </w:r>
          </w:p>
          <w:p w:rsidR="002B6A26" w:rsidRPr="00471121" w:rsidRDefault="002B6A26" w:rsidP="00B050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40" w:type="dxa"/>
            <w:hideMark/>
          </w:tcPr>
          <w:p w:rsidR="002B6A26" w:rsidRPr="00471121" w:rsidRDefault="002B6A26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2B6A26" w:rsidRPr="00471121" w:rsidTr="00B050B5">
        <w:trPr>
          <w:trHeight w:val="902"/>
        </w:trPr>
        <w:tc>
          <w:tcPr>
            <w:tcW w:w="3360" w:type="dxa"/>
            <w:hideMark/>
          </w:tcPr>
          <w:p w:rsidR="002B6A26" w:rsidRPr="00471121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Цель подпрограммы</w:t>
            </w:r>
          </w:p>
        </w:tc>
        <w:tc>
          <w:tcPr>
            <w:tcW w:w="420" w:type="dxa"/>
            <w:hideMark/>
          </w:tcPr>
          <w:p w:rsidR="002B6A26" w:rsidRPr="00471121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  <w:hideMark/>
          </w:tcPr>
          <w:p w:rsidR="002B6A26" w:rsidRPr="00471121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 xml:space="preserve">Повышение эффективности организации выполнения передаваемых полномочий </w:t>
            </w:r>
          </w:p>
        </w:tc>
      </w:tr>
      <w:tr w:rsidR="002B6A26" w:rsidRPr="00471121" w:rsidTr="00B050B5">
        <w:tc>
          <w:tcPr>
            <w:tcW w:w="3360" w:type="dxa"/>
            <w:hideMark/>
          </w:tcPr>
          <w:p w:rsidR="002B6A26" w:rsidRPr="00471121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 xml:space="preserve">Задачи подпрограммы </w:t>
            </w:r>
          </w:p>
        </w:tc>
        <w:tc>
          <w:tcPr>
            <w:tcW w:w="420" w:type="dxa"/>
            <w:hideMark/>
          </w:tcPr>
          <w:p w:rsidR="002B6A26" w:rsidRPr="00471121" w:rsidRDefault="002B6A26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  <w:hideMark/>
          </w:tcPr>
          <w:p w:rsidR="002B6A26" w:rsidRPr="00471121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 xml:space="preserve">Обеспечение своевременного и качественного выполнения отдельных передаваемых государственных полномочий  </w:t>
            </w:r>
          </w:p>
        </w:tc>
      </w:tr>
      <w:tr w:rsidR="002B6A26" w:rsidRPr="00471121" w:rsidTr="00B050B5">
        <w:tc>
          <w:tcPr>
            <w:tcW w:w="3360" w:type="dxa"/>
          </w:tcPr>
          <w:p w:rsidR="002B6A26" w:rsidRPr="00471121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Целевые показатели (индикаторы) подпрограммы</w:t>
            </w:r>
          </w:p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0" w:type="dxa"/>
            <w:hideMark/>
          </w:tcPr>
          <w:p w:rsidR="002B6A26" w:rsidRPr="00471121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_</w:t>
            </w:r>
          </w:p>
        </w:tc>
        <w:tc>
          <w:tcPr>
            <w:tcW w:w="5740" w:type="dxa"/>
          </w:tcPr>
          <w:p w:rsidR="002B6A26" w:rsidRPr="00471121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 xml:space="preserve">1) Целевое использование средств, полученных на выполнение государственных полномочий </w:t>
            </w:r>
            <w:proofErr w:type="gramStart"/>
            <w:r w:rsidRPr="00471121">
              <w:rPr>
                <w:lang w:eastAsia="en-US"/>
              </w:rPr>
              <w:t>РФ</w:t>
            </w:r>
            <w:proofErr w:type="gramEnd"/>
            <w:r w:rsidRPr="00471121">
              <w:rPr>
                <w:lang w:eastAsia="en-US"/>
              </w:rPr>
              <w:t xml:space="preserve"> на осуществление первичного воинского учета;</w:t>
            </w:r>
          </w:p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2B6A26" w:rsidRPr="00471121" w:rsidTr="00B050B5">
        <w:tc>
          <w:tcPr>
            <w:tcW w:w="3360" w:type="dxa"/>
          </w:tcPr>
          <w:p w:rsidR="002B6A26" w:rsidRPr="00471121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 xml:space="preserve">Этапы и сроки реализации подпрограммы </w:t>
            </w:r>
          </w:p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0" w:type="dxa"/>
            <w:hideMark/>
          </w:tcPr>
          <w:p w:rsidR="002B6A26" w:rsidRPr="00471121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  <w:hideMark/>
          </w:tcPr>
          <w:p w:rsidR="002B6A26" w:rsidRPr="00471121" w:rsidRDefault="00CE421F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2023-2028</w:t>
            </w:r>
            <w:r w:rsidR="002B6A26" w:rsidRPr="00471121">
              <w:rPr>
                <w:rFonts w:ascii="Times New Roman" w:hAnsi="Times New Roman" w:cs="Times New Roman"/>
                <w:lang w:eastAsia="en-US"/>
              </w:rPr>
              <w:t xml:space="preserve"> годы, этапы не выделяются </w:t>
            </w:r>
          </w:p>
        </w:tc>
      </w:tr>
      <w:tr w:rsidR="002B6A26" w:rsidRPr="00471121" w:rsidTr="00B050B5">
        <w:tc>
          <w:tcPr>
            <w:tcW w:w="3360" w:type="dxa"/>
            <w:hideMark/>
          </w:tcPr>
          <w:p w:rsidR="002B6A26" w:rsidRPr="00471121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20" w:type="dxa"/>
            <w:hideMark/>
          </w:tcPr>
          <w:p w:rsidR="002B6A26" w:rsidRPr="00471121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</w:tcPr>
          <w:p w:rsidR="002B6A26" w:rsidRPr="00471121" w:rsidRDefault="00471121" w:rsidP="00B050B5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639,1</w:t>
            </w:r>
            <w:r w:rsidR="00D67A13" w:rsidRPr="0047112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B6A26" w:rsidRPr="00471121">
              <w:rPr>
                <w:rFonts w:ascii="Times New Roman" w:hAnsi="Times New Roman" w:cs="Times New Roman"/>
                <w:lang w:eastAsia="en-US"/>
              </w:rPr>
              <w:t xml:space="preserve">тыс. руб., в том числе по годам: </w:t>
            </w:r>
          </w:p>
          <w:p w:rsidR="002B6A26" w:rsidRPr="00471121" w:rsidRDefault="005A17B2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2023</w:t>
            </w:r>
            <w:r w:rsidR="00471121" w:rsidRPr="00471121">
              <w:rPr>
                <w:rFonts w:ascii="Times New Roman" w:hAnsi="Times New Roman" w:cs="Times New Roman"/>
                <w:lang w:eastAsia="en-US"/>
              </w:rPr>
              <w:t xml:space="preserve"> год –  128,5</w:t>
            </w:r>
            <w:r w:rsidR="002B6A26" w:rsidRPr="00471121">
              <w:rPr>
                <w:rFonts w:ascii="Times New Roman" w:hAnsi="Times New Roman" w:cs="Times New Roman"/>
                <w:lang w:eastAsia="en-US"/>
              </w:rPr>
              <w:t xml:space="preserve"> тыс. рублей;</w:t>
            </w:r>
          </w:p>
          <w:p w:rsidR="002B6A26" w:rsidRPr="00471121" w:rsidRDefault="005A17B2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2024</w:t>
            </w:r>
            <w:r w:rsidR="00D67A13" w:rsidRPr="00471121">
              <w:rPr>
                <w:rFonts w:ascii="Times New Roman" w:hAnsi="Times New Roman" w:cs="Times New Roman"/>
                <w:lang w:eastAsia="en-US"/>
              </w:rPr>
              <w:t xml:space="preserve"> г</w:t>
            </w:r>
            <w:r w:rsidR="00471121" w:rsidRPr="00471121">
              <w:rPr>
                <w:rFonts w:ascii="Times New Roman" w:hAnsi="Times New Roman" w:cs="Times New Roman"/>
                <w:lang w:eastAsia="en-US"/>
              </w:rPr>
              <w:t>од – 154,2</w:t>
            </w:r>
            <w:r w:rsidR="002B6A26" w:rsidRPr="00471121">
              <w:rPr>
                <w:rFonts w:ascii="Times New Roman" w:hAnsi="Times New Roman" w:cs="Times New Roman"/>
                <w:lang w:eastAsia="en-US"/>
              </w:rPr>
              <w:t>тыс. рублей;</w:t>
            </w:r>
          </w:p>
          <w:p w:rsidR="002B6A26" w:rsidRPr="00471121" w:rsidRDefault="005A17B2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2025</w:t>
            </w:r>
            <w:r w:rsidR="00471121" w:rsidRPr="00471121">
              <w:rPr>
                <w:rFonts w:ascii="Times New Roman" w:hAnsi="Times New Roman" w:cs="Times New Roman"/>
                <w:lang w:eastAsia="en-US"/>
              </w:rPr>
              <w:t xml:space="preserve"> год – 170,1</w:t>
            </w:r>
            <w:r w:rsidR="002B6A26" w:rsidRPr="00471121">
              <w:rPr>
                <w:rFonts w:ascii="Times New Roman" w:hAnsi="Times New Roman" w:cs="Times New Roman"/>
                <w:lang w:eastAsia="en-US"/>
              </w:rPr>
              <w:t xml:space="preserve"> тыс. рублей;</w:t>
            </w:r>
          </w:p>
          <w:p w:rsidR="002B6A26" w:rsidRPr="00471121" w:rsidRDefault="005A17B2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2026</w:t>
            </w:r>
            <w:r w:rsidR="00471121" w:rsidRPr="00471121">
              <w:rPr>
                <w:rFonts w:ascii="Times New Roman" w:hAnsi="Times New Roman" w:cs="Times New Roman"/>
                <w:lang w:eastAsia="en-US"/>
              </w:rPr>
              <w:t xml:space="preserve"> год – 186,3</w:t>
            </w:r>
            <w:r w:rsidR="002B6A26" w:rsidRPr="00471121">
              <w:rPr>
                <w:rFonts w:ascii="Times New Roman" w:hAnsi="Times New Roman" w:cs="Times New Roman"/>
                <w:lang w:eastAsia="en-US"/>
              </w:rPr>
              <w:t xml:space="preserve">  тыс. рублей;</w:t>
            </w:r>
          </w:p>
          <w:p w:rsidR="002B6A26" w:rsidRPr="00471121" w:rsidRDefault="005A17B2" w:rsidP="00B050B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2027</w:t>
            </w:r>
            <w:r w:rsidR="002B6A26" w:rsidRPr="00471121">
              <w:rPr>
                <w:rFonts w:ascii="Times New Roman" w:hAnsi="Times New Roman" w:cs="Times New Roman"/>
                <w:lang w:eastAsia="en-US"/>
              </w:rPr>
              <w:t xml:space="preserve"> го</w:t>
            </w:r>
            <w:r w:rsidR="00D67A13" w:rsidRPr="00471121">
              <w:rPr>
                <w:rFonts w:ascii="Times New Roman" w:hAnsi="Times New Roman" w:cs="Times New Roman"/>
                <w:lang w:eastAsia="en-US"/>
              </w:rPr>
              <w:t>д – 0,00</w:t>
            </w:r>
            <w:r w:rsidR="002B6A26" w:rsidRPr="00471121">
              <w:rPr>
                <w:rFonts w:ascii="Times New Roman" w:hAnsi="Times New Roman" w:cs="Times New Roman"/>
                <w:lang w:eastAsia="en-US"/>
              </w:rPr>
              <w:t xml:space="preserve"> тыс. рублей.</w:t>
            </w:r>
          </w:p>
          <w:p w:rsidR="00CE421F" w:rsidRPr="00471121" w:rsidRDefault="00CE421F" w:rsidP="00CE421F">
            <w:pPr>
              <w:rPr>
                <w:lang w:eastAsia="en-US"/>
              </w:rPr>
            </w:pPr>
            <w:r w:rsidRPr="00471121">
              <w:rPr>
                <w:lang w:eastAsia="en-US"/>
              </w:rPr>
              <w:t>2028   ГОД  - 0,00   тыс. рублей</w:t>
            </w:r>
          </w:p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6A26" w:rsidRPr="00471121" w:rsidTr="00B050B5">
        <w:trPr>
          <w:trHeight w:val="189"/>
        </w:trPr>
        <w:tc>
          <w:tcPr>
            <w:tcW w:w="3360" w:type="dxa"/>
          </w:tcPr>
          <w:p w:rsidR="002B6A26" w:rsidRPr="00471121" w:rsidRDefault="002B6A26" w:rsidP="00B050B5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Ожидаемые результаты реализации подпрограммы</w:t>
            </w:r>
          </w:p>
          <w:p w:rsidR="002B6A26" w:rsidRPr="00471121" w:rsidRDefault="002B6A26" w:rsidP="00B050B5">
            <w:pPr>
              <w:spacing w:line="276" w:lineRule="auto"/>
              <w:rPr>
                <w:lang w:eastAsia="en-US"/>
              </w:rPr>
            </w:pPr>
          </w:p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0" w:type="dxa"/>
            <w:hideMark/>
          </w:tcPr>
          <w:p w:rsidR="002B6A26" w:rsidRPr="00471121" w:rsidRDefault="002B6A26" w:rsidP="00B050B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121">
              <w:rPr>
                <w:rFonts w:ascii="Times New Roman" w:hAnsi="Times New Roman" w:cs="Times New Roman"/>
                <w:lang w:eastAsia="en-US"/>
              </w:rPr>
              <w:t>–</w:t>
            </w:r>
          </w:p>
        </w:tc>
        <w:tc>
          <w:tcPr>
            <w:tcW w:w="5740" w:type="dxa"/>
            <w:hideMark/>
          </w:tcPr>
          <w:p w:rsidR="002B6A26" w:rsidRPr="00471121" w:rsidRDefault="002B6A26" w:rsidP="00B050B5">
            <w:pPr>
              <w:spacing w:line="276" w:lineRule="auto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соблюдение требований бюджетного законодательства по исполнению передаваемых полномочий;</w:t>
            </w:r>
          </w:p>
          <w:p w:rsidR="002B6A26" w:rsidRPr="00471121" w:rsidRDefault="002B6A26" w:rsidP="00B050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71121">
              <w:rPr>
                <w:lang w:eastAsia="en-US"/>
              </w:rPr>
              <w:t>Обеспечение повышения качества выполнения передаваемых полномочий.</w:t>
            </w:r>
          </w:p>
        </w:tc>
      </w:tr>
    </w:tbl>
    <w:p w:rsidR="002B6A26" w:rsidRDefault="002B6A26" w:rsidP="002B6A26">
      <w:pPr>
        <w:jc w:val="center"/>
        <w:rPr>
          <w:b/>
        </w:rPr>
      </w:pPr>
      <w:r>
        <w:rPr>
          <w:b/>
        </w:rPr>
        <w:lastRenderedPageBreak/>
        <w:t>1.Общая характеристика сферы реализации подпрограммы</w:t>
      </w:r>
    </w:p>
    <w:p w:rsidR="002B6A26" w:rsidRDefault="002B6A26" w:rsidP="002B6A26">
      <w:pPr>
        <w:rPr>
          <w:b/>
        </w:rPr>
      </w:pPr>
    </w:p>
    <w:p w:rsidR="002B6A26" w:rsidRDefault="002B6A26" w:rsidP="002B6A26">
      <w:pPr>
        <w:ind w:firstLine="709"/>
        <w:jc w:val="both"/>
      </w:pPr>
      <w:proofErr w:type="gramStart"/>
      <w:r>
        <w:t xml:space="preserve">Правовую основу наделения органов местного самоуправления государственными полномочиями составляют </w:t>
      </w:r>
      <w:hyperlink r:id="rId8" w:history="1">
        <w:r>
          <w:rPr>
            <w:rStyle w:val="a9"/>
          </w:rPr>
          <w:t>Конституция</w:t>
        </w:r>
      </w:hyperlink>
      <w:r>
        <w:t xml:space="preserve"> Российской Федерации, Бюджетный </w:t>
      </w:r>
      <w:hyperlink r:id="rId9" w:history="1">
        <w:r>
          <w:rPr>
            <w:rStyle w:val="a9"/>
          </w:rPr>
          <w:t>кодекс</w:t>
        </w:r>
      </w:hyperlink>
      <w:r>
        <w:t xml:space="preserve"> Российской Федерации, </w:t>
      </w:r>
      <w:hyperlink r:id="rId10" w:history="1">
        <w:r>
          <w:rPr>
            <w:rStyle w:val="a9"/>
          </w:rPr>
          <w:t>Устав</w:t>
        </w:r>
      </w:hyperlink>
      <w:r>
        <w:t xml:space="preserve"> (Основной Закон) Оренбургской области, Федеральный </w:t>
      </w:r>
      <w:hyperlink r:id="rId11" w:history="1">
        <w:r>
          <w:rPr>
            <w:rStyle w:val="a9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hyperlink r:id="rId12" w:history="1">
        <w:r>
          <w:rPr>
            <w:rStyle w:val="a9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</w:t>
      </w:r>
      <w:proofErr w:type="gramEnd"/>
      <w:r>
        <w:t xml:space="preserve"> Российской Федерации", </w:t>
      </w:r>
      <w:hyperlink r:id="rId13" w:history="1">
        <w:r>
          <w:rPr>
            <w:rStyle w:val="a9"/>
          </w:rPr>
          <w:t>Закон</w:t>
        </w:r>
      </w:hyperlink>
      <w:r>
        <w:t xml:space="preserve"> Оренбургской области от 30 ноября 2005 года N 2738/499-III-ОЗ "О межбюджетных отношениях в Оренбургской области", </w:t>
      </w:r>
      <w:hyperlink r:id="rId14" w:history="1">
        <w:r>
          <w:rPr>
            <w:rStyle w:val="a9"/>
          </w:rPr>
          <w:t>Закон</w:t>
        </w:r>
      </w:hyperlink>
      <w:r>
        <w:t xml:space="preserve"> Оренбургской области от 7 мая 2001 года N 206/267-II-ОЗ "О наделении органов местного самоуправления отдельными государственными полномочиями".</w:t>
      </w:r>
    </w:p>
    <w:p w:rsidR="002B6A26" w:rsidRDefault="002B6A26" w:rsidP="002B6A26">
      <w:pPr>
        <w:ind w:firstLine="709"/>
        <w:jc w:val="both"/>
      </w:pPr>
      <w:r>
        <w:t>В рамках данной подпрограммы осуществляется исполнение отдельных передаваемых полномочий:</w:t>
      </w:r>
    </w:p>
    <w:p w:rsidR="002B6A26" w:rsidRDefault="002B6A26" w:rsidP="002B6A26">
      <w:pPr>
        <w:ind w:firstLine="709"/>
        <w:jc w:val="both"/>
      </w:pPr>
      <w:r>
        <w:t>1) Органы местного самоуправления сельских поселений осуществляю также исполнение передаваемых полномочий  по ведению первичного воинского учета, на территориях, где отсутствуют военные комиссариаты.</w:t>
      </w:r>
    </w:p>
    <w:p w:rsidR="002B6A26" w:rsidRDefault="002B6A26" w:rsidP="002B6A26">
      <w:pPr>
        <w:ind w:firstLine="709"/>
        <w:jc w:val="both"/>
      </w:pPr>
      <w:r>
        <w:t>Основным требованием, предъявляемым к системе первичного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2B6A26" w:rsidRDefault="002B6A26" w:rsidP="002B6A26">
      <w:pPr>
        <w:ind w:firstLine="709"/>
        <w:jc w:val="both"/>
      </w:pPr>
      <w:r>
        <w:t>При осуществлении первичного воинского учета органы местного самоуправления поселений вправе:</w:t>
      </w:r>
    </w:p>
    <w:p w:rsidR="002B6A26" w:rsidRDefault="002B6A26" w:rsidP="002B6A26">
      <w:pPr>
        <w:ind w:firstLine="709"/>
        <w:jc w:val="both"/>
      </w:pPr>
      <w:bookmarkStart w:id="4" w:name="dst100791"/>
      <w:bookmarkEnd w:id="4"/>
      <w:r>
        <w:t>запрашивать у организаций и граждан информацию, необходимую для занесения в документы воинского учета;</w:t>
      </w:r>
    </w:p>
    <w:p w:rsidR="002B6A26" w:rsidRDefault="002B6A26" w:rsidP="002B6A26">
      <w:pPr>
        <w:ind w:firstLine="709"/>
        <w:jc w:val="both"/>
      </w:pPr>
      <w:bookmarkStart w:id="5" w:name="dst306"/>
      <w:bookmarkEnd w:id="5"/>
      <w:r>
        <w:t>вызывать граждан по вопросам воинского учета и оповещать граждан о вызовах (повестках) военных комиссариатов;</w:t>
      </w:r>
    </w:p>
    <w:p w:rsidR="002B6A26" w:rsidRDefault="002B6A26" w:rsidP="002B6A26">
      <w:pPr>
        <w:ind w:firstLine="709"/>
        <w:jc w:val="both"/>
      </w:pPr>
      <w:bookmarkStart w:id="6" w:name="dst307"/>
      <w:bookmarkEnd w:id="6"/>
      <w:r>
        <w:t>определять порядок оповещения граждан о вызовах (повестках) военных комиссариатов;</w:t>
      </w:r>
    </w:p>
    <w:p w:rsidR="002B6A26" w:rsidRDefault="002B6A26" w:rsidP="002B6A26">
      <w:pPr>
        <w:ind w:firstLine="709"/>
        <w:jc w:val="both"/>
      </w:pPr>
      <w:bookmarkStart w:id="7" w:name="dst100794"/>
      <w:bookmarkEnd w:id="7"/>
      <w:r>
        <w:t>определять порядок приема граждан по вопросам воинского учета;</w:t>
      </w:r>
    </w:p>
    <w:p w:rsidR="002B6A26" w:rsidRDefault="002B6A26" w:rsidP="002B6A26">
      <w:pPr>
        <w:ind w:firstLine="709"/>
        <w:jc w:val="both"/>
      </w:pPr>
      <w:bookmarkStart w:id="8" w:name="dst308"/>
      <w:bookmarkEnd w:id="8"/>
      <w:r>
        <w:t>запрашивать у военных комиссариатов разъяснения по вопросам первичного воинского учета;</w:t>
      </w:r>
    </w:p>
    <w:p w:rsidR="002B6A26" w:rsidRDefault="002B6A26" w:rsidP="002B6A26">
      <w:pPr>
        <w:ind w:firstLine="709"/>
        <w:jc w:val="both"/>
      </w:pPr>
      <w:bookmarkStart w:id="9" w:name="dst309"/>
      <w:bookmarkEnd w:id="9"/>
      <w:r>
        <w:t>вносить в военные комиссариаты предложения о совершенствовании организации первичного воинского учета.</w:t>
      </w:r>
    </w:p>
    <w:p w:rsidR="002B6A26" w:rsidRDefault="002B6A26" w:rsidP="002B6A26">
      <w:pPr>
        <w:ind w:firstLine="709"/>
        <w:jc w:val="both"/>
        <w:rPr>
          <w:rStyle w:val="blk"/>
          <w:rFonts w:eastAsia="Calibri"/>
        </w:rPr>
      </w:pPr>
      <w:r>
        <w:rPr>
          <w:rStyle w:val="blk"/>
          <w:rFonts w:eastAsia="Calibri"/>
        </w:rPr>
        <w:t xml:space="preserve">Объем средств, передаваемых органам местного самоуправления поселений, определяется исходя из численности граждан, состоящих на первичном воинском учете по состоянию на 31 декабря предшествующего года, и утвержденной </w:t>
      </w:r>
      <w:hyperlink r:id="rId15" w:anchor="dst100014" w:history="1">
        <w:r>
          <w:rPr>
            <w:rStyle w:val="a9"/>
          </w:rPr>
          <w:t>методики</w:t>
        </w:r>
      </w:hyperlink>
      <w:r>
        <w:rPr>
          <w:rStyle w:val="blk"/>
          <w:rFonts w:eastAsia="Calibri"/>
        </w:rPr>
        <w:t xml:space="preserve"> расчета норматива затрат.</w:t>
      </w:r>
    </w:p>
    <w:p w:rsidR="002B6A26" w:rsidRDefault="002B6A26" w:rsidP="002B6A26">
      <w:pPr>
        <w:ind w:firstLine="709"/>
        <w:jc w:val="both"/>
        <w:rPr>
          <w:rStyle w:val="blk"/>
          <w:rFonts w:eastAsia="Calibri"/>
        </w:rPr>
      </w:pPr>
      <w:r>
        <w:rPr>
          <w:rStyle w:val="blk"/>
          <w:rFonts w:eastAsia="Calibri"/>
        </w:rPr>
        <w:t>Средства на реализацию полномочий на осуществление первичного воинского учета носят целевой характер и не могут быть использованы на другие цели.</w:t>
      </w:r>
    </w:p>
    <w:p w:rsidR="002B6A26" w:rsidRDefault="002B6A26" w:rsidP="002B6A26">
      <w:pPr>
        <w:ind w:firstLine="709"/>
        <w:jc w:val="both"/>
        <w:rPr>
          <w:rFonts w:eastAsia="Calibri"/>
        </w:rPr>
      </w:pPr>
      <w:r>
        <w:t>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средств.</w:t>
      </w:r>
    </w:p>
    <w:p w:rsidR="002B6A26" w:rsidRDefault="002B6A26" w:rsidP="002B6A26">
      <w:pPr>
        <w:ind w:firstLine="709"/>
        <w:jc w:val="both"/>
        <w:rPr>
          <w:bCs/>
        </w:rPr>
      </w:pPr>
      <w:r>
        <w:rPr>
          <w:bCs/>
        </w:rPr>
        <w:t>При осуществлении всех переданных полномочий органы местного самоуправления обязаны:</w:t>
      </w:r>
    </w:p>
    <w:p w:rsidR="002B6A26" w:rsidRDefault="002B6A26" w:rsidP="002B6A26">
      <w:pPr>
        <w:ind w:firstLine="709"/>
        <w:jc w:val="both"/>
        <w:rPr>
          <w:bCs/>
        </w:rPr>
      </w:pPr>
      <w:r>
        <w:rPr>
          <w:bCs/>
        </w:rPr>
        <w:t>1)</w:t>
      </w:r>
      <w:r>
        <w:rPr>
          <w:b/>
          <w:bCs/>
        </w:rPr>
        <w:t xml:space="preserve"> </w:t>
      </w:r>
      <w:r>
        <w:rPr>
          <w:bCs/>
        </w:rPr>
        <w:t>осуществлять переданные им государственные полномочия в соответствии с законодательством Российской Федерации и Оренбургской области;</w:t>
      </w:r>
    </w:p>
    <w:p w:rsidR="002B6A26" w:rsidRDefault="002B6A26" w:rsidP="002B6A26">
      <w:pPr>
        <w:ind w:firstLine="709"/>
        <w:jc w:val="both"/>
        <w:rPr>
          <w:bCs/>
        </w:rPr>
      </w:pPr>
      <w:r>
        <w:rPr>
          <w:bCs/>
        </w:rPr>
        <w:lastRenderedPageBreak/>
        <w:t>2) рационально и эффективно распоряжаться финансовыми средствами, переданными для исполнения государственных полномочий, обеспечивать их целевое использование;</w:t>
      </w:r>
    </w:p>
    <w:p w:rsidR="002B6A26" w:rsidRDefault="002B6A26" w:rsidP="002B6A26">
      <w:pPr>
        <w:ind w:firstLine="709"/>
        <w:jc w:val="both"/>
        <w:rPr>
          <w:bCs/>
        </w:rPr>
      </w:pPr>
      <w:r>
        <w:rPr>
          <w:bCs/>
        </w:rPr>
        <w:t>3) обеспечивать условия для беспрепятственного проведения уполномоченными органами государственной власти Оренбургской области проверок в части осуществления переданных государственных полномочий и использования предоставленных субвенций;</w:t>
      </w:r>
    </w:p>
    <w:p w:rsidR="002B6A26" w:rsidRDefault="002B6A26" w:rsidP="002B6A26">
      <w:pPr>
        <w:ind w:firstLine="709"/>
        <w:jc w:val="both"/>
        <w:rPr>
          <w:bCs/>
        </w:rPr>
      </w:pPr>
      <w:r>
        <w:rPr>
          <w:bCs/>
        </w:rPr>
        <w:t>4) 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полномочий.</w:t>
      </w:r>
    </w:p>
    <w:p w:rsidR="002B6A26" w:rsidRDefault="002B6A26" w:rsidP="002B6A26">
      <w:r>
        <w:t xml:space="preserve">       </w:t>
      </w:r>
    </w:p>
    <w:p w:rsidR="002B6A26" w:rsidRDefault="002B6A26" w:rsidP="00471121">
      <w:pPr>
        <w:ind w:left="708"/>
        <w:rPr>
          <w:b/>
        </w:rPr>
      </w:pPr>
      <w:r>
        <w:rPr>
          <w:b/>
        </w:rPr>
        <w:t>2.Приоритеты муниципальной политики в сфере реализации подпрограммы, цель, задачи, целевые индикаторы</w:t>
      </w:r>
      <w:r w:rsidR="00471121">
        <w:rPr>
          <w:b/>
        </w:rPr>
        <w:t xml:space="preserve"> </w:t>
      </w:r>
      <w:r>
        <w:rPr>
          <w:b/>
        </w:rPr>
        <w:t>(показатели) их достижения, сроки реализации, ожидаемые результаты</w:t>
      </w:r>
    </w:p>
    <w:p w:rsidR="002B6A26" w:rsidRDefault="002B6A26" w:rsidP="002B6A26">
      <w:pPr>
        <w:jc w:val="center"/>
        <w:rPr>
          <w:b/>
        </w:rPr>
      </w:pPr>
    </w:p>
    <w:p w:rsidR="002B6A26" w:rsidRDefault="002B6A26" w:rsidP="002B6A26">
      <w:pPr>
        <w:ind w:firstLine="709"/>
        <w:jc w:val="both"/>
      </w:pPr>
      <w:r>
        <w:t>Приоритеты муниципальной политики в сфере исполнения передаваемых отдельных государственных полномочий совпадают с конечными результатами подпрограммы.</w:t>
      </w:r>
    </w:p>
    <w:p w:rsidR="002B6A26" w:rsidRDefault="002B6A26" w:rsidP="002B6A26">
      <w:pPr>
        <w:ind w:firstLine="709"/>
        <w:jc w:val="both"/>
      </w:pPr>
      <w:r>
        <w:t xml:space="preserve">Цель подпрограммы – Повышение эффективности организации выполнения передаваемых полномочий.   </w:t>
      </w:r>
    </w:p>
    <w:p w:rsidR="002B6A26" w:rsidRDefault="002B6A26" w:rsidP="002B6A26">
      <w:pPr>
        <w:ind w:firstLine="709"/>
        <w:jc w:val="both"/>
      </w:pPr>
      <w:r>
        <w:t xml:space="preserve">Для достижения поставленной цели, необходимо решить следующую задачу: - обеспечение своевременного и качественного выполнения отдельных передаваемых государственных полномочий. </w:t>
      </w:r>
    </w:p>
    <w:p w:rsidR="002B6A26" w:rsidRDefault="002B6A26" w:rsidP="002B6A26">
      <w:pPr>
        <w:ind w:firstLine="709"/>
        <w:jc w:val="both"/>
      </w:pPr>
      <w:r>
        <w:t>Ожидаемым результатом реализации подпрограммы являются:</w:t>
      </w:r>
    </w:p>
    <w:p w:rsidR="002B6A26" w:rsidRDefault="002B6A26" w:rsidP="002B6A26">
      <w:pPr>
        <w:ind w:firstLine="709"/>
        <w:jc w:val="both"/>
      </w:pPr>
      <w:r>
        <w:t>- соблюдение требований бюджетного законодательства по исполнению передаваемых полномочий;</w:t>
      </w:r>
    </w:p>
    <w:p w:rsidR="002B6A26" w:rsidRDefault="002B6A26" w:rsidP="002B6A26">
      <w:pPr>
        <w:ind w:firstLine="709"/>
        <w:jc w:val="both"/>
      </w:pPr>
      <w:r>
        <w:t>- обеспечение повышения качества выполнения передаваемых полномочий.</w:t>
      </w:r>
    </w:p>
    <w:p w:rsidR="002B6A26" w:rsidRDefault="002B6A26" w:rsidP="002B6A26">
      <w:pPr>
        <w:ind w:firstLine="709"/>
        <w:jc w:val="both"/>
      </w:pPr>
      <w:r>
        <w:t>Сведения о целевых показателях (индикаторах) подпрогр</w:t>
      </w:r>
      <w:r w:rsidR="004A6ADA">
        <w:t xml:space="preserve">аммы представлены в приложении </w:t>
      </w:r>
      <w:r>
        <w:t xml:space="preserve"> 1 к настоящей Программе.</w:t>
      </w:r>
    </w:p>
    <w:p w:rsidR="002B6A26" w:rsidRDefault="002B6A26" w:rsidP="002B6A26">
      <w:pPr>
        <w:ind w:firstLine="709"/>
        <w:jc w:val="both"/>
      </w:pPr>
      <w:r>
        <w:t>Пла</w:t>
      </w:r>
      <w:r w:rsidR="00CE421F">
        <w:t>н реализации мероприятий на 2024</w:t>
      </w:r>
      <w:r>
        <w:t xml:space="preserve"> год, </w:t>
      </w:r>
      <w:r w:rsidR="004A6ADA">
        <w:t xml:space="preserve">приведен в приложении </w:t>
      </w:r>
      <w:r>
        <w:t xml:space="preserve"> 3 к настоящей Программе.  </w:t>
      </w:r>
    </w:p>
    <w:p w:rsidR="002B6A26" w:rsidRDefault="002B6A26" w:rsidP="002B6A26">
      <w:pPr>
        <w:ind w:firstLine="709"/>
        <w:jc w:val="both"/>
      </w:pPr>
      <w:r>
        <w:t>Ср</w:t>
      </w:r>
      <w:r w:rsidR="005A17B2">
        <w:t>ок ре</w:t>
      </w:r>
      <w:r w:rsidR="00CE421F">
        <w:t>ализации подпрограммы: 2023–2028</w:t>
      </w:r>
      <w:r>
        <w:t>годы.</w:t>
      </w:r>
    </w:p>
    <w:p w:rsidR="002B6A26" w:rsidRDefault="002B6A26" w:rsidP="002B6A26">
      <w:pPr>
        <w:jc w:val="center"/>
        <w:rPr>
          <w:b/>
        </w:rPr>
      </w:pPr>
    </w:p>
    <w:p w:rsidR="002B6A26" w:rsidRDefault="002B6A26" w:rsidP="002B6A26">
      <w:pPr>
        <w:jc w:val="center"/>
        <w:rPr>
          <w:b/>
        </w:rPr>
      </w:pPr>
      <w:r>
        <w:rPr>
          <w:b/>
        </w:rPr>
        <w:t>3.Характеристика основных мероприятий подпрограммы</w:t>
      </w:r>
    </w:p>
    <w:p w:rsidR="002B6A26" w:rsidRDefault="002B6A26" w:rsidP="002B6A26"/>
    <w:p w:rsidR="002B6A26" w:rsidRDefault="002B6A26" w:rsidP="002B6A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рамках подпрограммы реализуются следующие основные мероприятия:</w:t>
      </w:r>
    </w:p>
    <w:p w:rsidR="002B6A26" w:rsidRDefault="002B6A26" w:rsidP="002B6A26">
      <w:pPr>
        <w:ind w:firstLine="709"/>
        <w:jc w:val="both"/>
      </w:pPr>
      <w:r>
        <w:t xml:space="preserve">Основное мероприятие 2.1 «Выполнение переданных полномочий» </w:t>
      </w:r>
    </w:p>
    <w:p w:rsidR="002B6A26" w:rsidRDefault="002B6A26" w:rsidP="002B6A26">
      <w:pPr>
        <w:spacing w:line="230" w:lineRule="auto"/>
        <w:ind w:firstLine="709"/>
        <w:jc w:val="both"/>
      </w:pPr>
      <w:r>
        <w:t xml:space="preserve">В рамках данного мероприятия осуществляется выполнение переданных полномочий </w:t>
      </w:r>
      <w:proofErr w:type="gramStart"/>
      <w:r>
        <w:t>по</w:t>
      </w:r>
      <w:proofErr w:type="gramEnd"/>
      <w:r>
        <w:t>:</w:t>
      </w:r>
    </w:p>
    <w:p w:rsidR="002B6A26" w:rsidRDefault="002B6A26" w:rsidP="002B6A26">
      <w:pPr>
        <w:ind w:firstLine="709"/>
        <w:jc w:val="both"/>
      </w:pPr>
      <w:r>
        <w:t>- осуществлению первичного воинского учета на территориях, где отсутствуют военные комиссариаты;</w:t>
      </w:r>
    </w:p>
    <w:p w:rsidR="002B6A26" w:rsidRDefault="002B6A26" w:rsidP="002B6A26">
      <w:pPr>
        <w:ind w:firstLine="709"/>
        <w:jc w:val="both"/>
      </w:pPr>
      <w:r>
        <w:t xml:space="preserve">Перечень основных мероприятий подпрограммы, с указанием предусмотренных на их реализацию </w:t>
      </w:r>
      <w:r w:rsidR="004A6ADA">
        <w:t xml:space="preserve">средств, приведен в приложении </w:t>
      </w:r>
      <w:r>
        <w:t xml:space="preserve"> 2 к настоящей Программе. </w:t>
      </w:r>
    </w:p>
    <w:p w:rsidR="002B6A26" w:rsidRDefault="002B6A26" w:rsidP="002B6A26">
      <w:pPr>
        <w:jc w:val="center"/>
        <w:rPr>
          <w:b/>
        </w:rPr>
      </w:pPr>
    </w:p>
    <w:p w:rsidR="002B6A26" w:rsidRDefault="002B6A26" w:rsidP="002B6A26">
      <w:pPr>
        <w:jc w:val="center"/>
        <w:rPr>
          <w:b/>
        </w:rPr>
      </w:pPr>
      <w:r>
        <w:rPr>
          <w:b/>
        </w:rPr>
        <w:t>4. Характеристика мер правового регулирования</w:t>
      </w:r>
    </w:p>
    <w:p w:rsidR="002B6A26" w:rsidRDefault="002B6A26" w:rsidP="002B6A26">
      <w:pPr>
        <w:jc w:val="center"/>
        <w:rPr>
          <w:b/>
        </w:rPr>
      </w:pPr>
    </w:p>
    <w:p w:rsidR="002B6A26" w:rsidRDefault="002B6A26" w:rsidP="002B6A26">
      <w:pPr>
        <w:tabs>
          <w:tab w:val="left" w:pos="540"/>
        </w:tabs>
        <w:ind w:firstLine="709"/>
        <w:jc w:val="both"/>
      </w:pPr>
      <w:r>
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регулирования.</w:t>
      </w:r>
    </w:p>
    <w:p w:rsidR="002B6A26" w:rsidRDefault="002B6A26" w:rsidP="002B6A26">
      <w:pPr>
        <w:shd w:val="clear" w:color="auto" w:fill="FFFFFF"/>
      </w:pPr>
      <w:r>
        <w:t xml:space="preserve">  </w:t>
      </w:r>
    </w:p>
    <w:p w:rsidR="002B6A26" w:rsidRDefault="002B6A26" w:rsidP="00471121">
      <w:pPr>
        <w:jc w:val="center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Ре</w:t>
      </w:r>
      <w:r w:rsidR="00471121">
        <w:rPr>
          <w:b/>
        </w:rPr>
        <w:t>сурсное обеспечение подпрограммы</w:t>
      </w:r>
    </w:p>
    <w:p w:rsidR="00A145C7" w:rsidRDefault="002B6A26" w:rsidP="004A6ADA">
      <w:pPr>
        <w:ind w:firstLine="709"/>
        <w:jc w:val="both"/>
      </w:pPr>
      <w:r>
        <w:t>Ресурсное обеспечение реализации подпрограммы представлено в прил</w:t>
      </w:r>
      <w:r w:rsidR="004A6ADA">
        <w:t xml:space="preserve">ожении </w:t>
      </w:r>
      <w:r w:rsidR="00471121">
        <w:t>2 к настоящей Программе</w:t>
      </w:r>
      <w:r w:rsidR="004A6ADA">
        <w:t>.</w:t>
      </w:r>
    </w:p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A6F"/>
    <w:multiLevelType w:val="hybridMultilevel"/>
    <w:tmpl w:val="FEC2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B6A26"/>
    <w:rsid w:val="00034877"/>
    <w:rsid w:val="00083579"/>
    <w:rsid w:val="00190371"/>
    <w:rsid w:val="001E2416"/>
    <w:rsid w:val="001E3DA2"/>
    <w:rsid w:val="00211351"/>
    <w:rsid w:val="0023230C"/>
    <w:rsid w:val="002911FB"/>
    <w:rsid w:val="002B6A26"/>
    <w:rsid w:val="00397F8D"/>
    <w:rsid w:val="003A4833"/>
    <w:rsid w:val="00437DE9"/>
    <w:rsid w:val="00452BB9"/>
    <w:rsid w:val="00471121"/>
    <w:rsid w:val="004A6ADA"/>
    <w:rsid w:val="004B0D65"/>
    <w:rsid w:val="00535633"/>
    <w:rsid w:val="005406EB"/>
    <w:rsid w:val="005A17B2"/>
    <w:rsid w:val="005A48D4"/>
    <w:rsid w:val="005C573F"/>
    <w:rsid w:val="00632A74"/>
    <w:rsid w:val="00651399"/>
    <w:rsid w:val="00721691"/>
    <w:rsid w:val="007546E2"/>
    <w:rsid w:val="00782917"/>
    <w:rsid w:val="00784E57"/>
    <w:rsid w:val="007B6BA8"/>
    <w:rsid w:val="00847D1B"/>
    <w:rsid w:val="008630DB"/>
    <w:rsid w:val="008D1DBF"/>
    <w:rsid w:val="00917734"/>
    <w:rsid w:val="0092010D"/>
    <w:rsid w:val="00950E4F"/>
    <w:rsid w:val="0095371B"/>
    <w:rsid w:val="00A06B91"/>
    <w:rsid w:val="00A145C7"/>
    <w:rsid w:val="00AB4668"/>
    <w:rsid w:val="00B050B5"/>
    <w:rsid w:val="00C27FC2"/>
    <w:rsid w:val="00C77A67"/>
    <w:rsid w:val="00CE421F"/>
    <w:rsid w:val="00D36E36"/>
    <w:rsid w:val="00D67A13"/>
    <w:rsid w:val="00DE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A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A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2B6A26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2B6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B6A2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B6A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B6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B6A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B6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B6A26"/>
    <w:rPr>
      <w:color w:val="0563C1"/>
      <w:u w:val="single"/>
    </w:rPr>
  </w:style>
  <w:style w:type="table" w:styleId="aa">
    <w:name w:val="Table Grid"/>
    <w:basedOn w:val="a1"/>
    <w:uiPriority w:val="59"/>
    <w:rsid w:val="002B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B6A2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2B6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2B6A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2B6A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2B6A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2B6A26"/>
  </w:style>
  <w:style w:type="character" w:customStyle="1" w:styleId="ad">
    <w:name w:val="Гипертекстовая ссылка"/>
    <w:rsid w:val="002B6A26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60682B365F27F5CD5C290BAB405210191DFF3968C8B04843A85hARFM" TargetMode="External"/><Relationship Id="rId13" Type="http://schemas.openxmlformats.org/officeDocument/2006/relationships/hyperlink" Target="consultantplus://offline/ref=3FC60682B365F27F5CD5DC9DACD85825039286FB9BDBD5578D30D0F7CE2E01CCh2R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C60682B365F27F5CD5DC9DACD85825039286FB9BDBD5578D30D0F7CE2E01CCh2R8M" TargetMode="External"/><Relationship Id="rId12" Type="http://schemas.openxmlformats.org/officeDocument/2006/relationships/hyperlink" Target="consultantplus://offline/ref=3FC60682B365F27F5CD5C290BAB40521029EDEF59ADDDC06D56F8BAA99270B9B6F17820A078F550Ch3R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C60682B365F27F5CD5C290BAB40521029EDEF59BDDDC06D56F8BAA99h2R7M" TargetMode="External"/><Relationship Id="rId11" Type="http://schemas.openxmlformats.org/officeDocument/2006/relationships/hyperlink" Target="consultantplus://offline/ref=3FC60682B365F27F5CD5C290BAB40521029EDEF59AD8DC06D56F8BAA99270B9B6F17820907h8R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document/cons_doc_LAW_66569/92d969e26a4326c5d02fa79b8f9cf4994ee5633b/" TargetMode="External"/><Relationship Id="rId10" Type="http://schemas.openxmlformats.org/officeDocument/2006/relationships/hyperlink" Target="consultantplus://offline/ref=3FC60682B365F27F5CD5DC9DACD85825039286FB9BDBD6528830D0F7CE2E01CC2858DB484383550F30CE24h5R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C60682B365F27F5CD5C290BAB40521029EDEF59BDDDC06D56F8BAA99h2R7M" TargetMode="External"/><Relationship Id="rId14" Type="http://schemas.openxmlformats.org/officeDocument/2006/relationships/hyperlink" Target="consultantplus://offline/ref=3FC60682B365F27F5CD5DC9DACD85825039286FB9FDADE518130D0F7CE2E01CC2858DB484383550F30CC21h5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EDEF2-3EE6-46BD-955E-9BCB02C9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4695</Words>
  <Characters>26767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20</cp:revision>
  <cp:lastPrinted>2024-03-06T10:15:00Z</cp:lastPrinted>
  <dcterms:created xsi:type="dcterms:W3CDTF">2023-09-14T06:30:00Z</dcterms:created>
  <dcterms:modified xsi:type="dcterms:W3CDTF">2024-03-06T10:17:00Z</dcterms:modified>
</cp:coreProperties>
</file>